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8D70" w14:textId="5A7436E5" w:rsidR="0043077C" w:rsidRPr="008755C5" w:rsidRDefault="00D350EF" w:rsidP="0043077C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b/>
        </w:rPr>
        <w:pict w14:anchorId="75EA12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7" DrawAspect="Content" ObjectID="_1802762215" r:id="rId6"/>
        </w:pict>
      </w:r>
      <w:r w:rsidR="0043077C" w:rsidRPr="0043077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</w:t>
      </w:r>
      <w:r w:rsidR="0043077C" w:rsidRPr="008755C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</w:t>
      </w:r>
      <w:r w:rsidR="0043077C" w:rsidRPr="008755C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14:paraId="318CB83D" w14:textId="77777777" w:rsidR="0043077C" w:rsidRPr="0043077C" w:rsidRDefault="0043077C" w:rsidP="004307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077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«ТЫМСЕР»  ОВМÖДЧÖМИНСА СÖВЕТ</w:t>
      </w:r>
    </w:p>
    <w:p w14:paraId="7E84B8A0" w14:textId="77777777" w:rsidR="0043077C" w:rsidRPr="0043077C" w:rsidRDefault="0043077C" w:rsidP="0043077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3077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14:paraId="44ABC25E" w14:textId="1A91E984" w:rsidR="0043077C" w:rsidRPr="0043077C" w:rsidRDefault="0043077C" w:rsidP="0043077C">
      <w:pPr>
        <w:spacing w:after="160" w:line="259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43077C">
        <w:rPr>
          <w:rFonts w:ascii="Times New Roman" w:hAnsi="Times New Roman"/>
          <w:sz w:val="24"/>
          <w:szCs w:val="24"/>
          <w:u w:val="single"/>
        </w:rPr>
        <w:t xml:space="preserve">            168075, Республика Коми, Усть-Куломский район  п.Ти</w:t>
      </w:r>
      <w:r>
        <w:rPr>
          <w:rFonts w:ascii="Times New Roman" w:hAnsi="Times New Roman"/>
          <w:sz w:val="24"/>
          <w:szCs w:val="24"/>
          <w:u w:val="single"/>
        </w:rPr>
        <w:t>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  <w:t>____</w:t>
      </w:r>
    </w:p>
    <w:p w14:paraId="0C4C6DE3" w14:textId="77777777" w:rsidR="0043077C" w:rsidRPr="0043077C" w:rsidRDefault="0043077C" w:rsidP="004307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2059DB" w14:textId="77777777" w:rsidR="0043077C" w:rsidRPr="0043077C" w:rsidRDefault="0043077C" w:rsidP="0043077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7C">
        <w:rPr>
          <w:rFonts w:ascii="Times New Roman" w:eastAsia="Times New Roman" w:hAnsi="Times New Roman"/>
          <w:b/>
          <w:sz w:val="24"/>
          <w:szCs w:val="24"/>
          <w:lang w:eastAsia="ru-RU"/>
        </w:rPr>
        <w:t>К Ы В К Ō РТ Ō Д</w:t>
      </w:r>
    </w:p>
    <w:p w14:paraId="29804029" w14:textId="208F0ACD" w:rsidR="0043077C" w:rsidRDefault="0043077C" w:rsidP="00D35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077C">
        <w:rPr>
          <w:rFonts w:ascii="Times New Roman" w:hAnsi="Times New Roman"/>
          <w:b/>
          <w:sz w:val="24"/>
          <w:szCs w:val="24"/>
        </w:rPr>
        <w:t>Р Е Ш Е Н И Е</w:t>
      </w:r>
    </w:p>
    <w:p w14:paraId="2A9E1D9C" w14:textId="77777777" w:rsidR="00D350EF" w:rsidRPr="00D350EF" w:rsidRDefault="00D350EF" w:rsidP="00D35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82A404F" w14:textId="5D0BB669" w:rsidR="0043077C" w:rsidRPr="0043077C" w:rsidRDefault="007B2248" w:rsidP="0043077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февраля</w:t>
      </w:r>
      <w:r w:rsidR="0043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3077C" w:rsidRPr="0043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43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43077C" w:rsidRPr="0043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</w:t>
      </w:r>
      <w:r w:rsidR="0043077C" w:rsidRPr="00430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5-42-126</w:t>
      </w:r>
    </w:p>
    <w:p w14:paraId="47F1E141" w14:textId="7E26E28E" w:rsidR="0043077C" w:rsidRPr="0043077C" w:rsidRDefault="0043077C" w:rsidP="0043077C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highlight w:val="yellow"/>
          <w:lang w:eastAsia="ru-RU"/>
        </w:rPr>
        <w:t xml:space="preserve"> </w:t>
      </w:r>
    </w:p>
    <w:p w14:paraId="27A6CD9C" w14:textId="14D655E8" w:rsidR="00216287" w:rsidRPr="0043077C" w:rsidRDefault="0043077C" w:rsidP="0043077C">
      <w:pPr>
        <w:jc w:val="center"/>
        <w:rPr>
          <w:rFonts w:ascii="Times New Roman" w:hAnsi="Times New Roman"/>
          <w:b/>
          <w:sz w:val="28"/>
          <w:szCs w:val="28"/>
        </w:rPr>
      </w:pPr>
      <w:r w:rsidRPr="0043077C">
        <w:rPr>
          <w:rFonts w:ascii="Times New Roman" w:hAnsi="Times New Roman"/>
          <w:b/>
          <w:sz w:val="28"/>
          <w:szCs w:val="28"/>
        </w:rPr>
        <w:t>О внесении изменений в решение Совета сельского поселения «Тимшер» от 20.08.2012 года № 2-37-129 «Об утверждении Положения о бюджетном процессе в муниципальном образовании сельского поселения «Тимшер»</w:t>
      </w:r>
    </w:p>
    <w:p w14:paraId="0CE373ED" w14:textId="77777777" w:rsidR="00216287" w:rsidRPr="00B7219F" w:rsidRDefault="00216287" w:rsidP="0047556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CE30F49" w14:textId="2F897319" w:rsidR="00216287" w:rsidRPr="00B7219F" w:rsidRDefault="00510880" w:rsidP="004755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Усть-Куломского района от 19.12.2024 № 07-03-2024, в целях приведения нормативного правового акта в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Российской Федерации, Сове</w:t>
      </w:r>
      <w:r w:rsidR="002162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6287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16287" w:rsidRPr="00B7219F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14:paraId="7DCE223B" w14:textId="086D6528" w:rsidR="00216287" w:rsidRDefault="00216287" w:rsidP="004755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19F">
        <w:rPr>
          <w:rFonts w:ascii="Times New Roman" w:hAnsi="Times New Roman" w:cs="Times New Roman"/>
          <w:sz w:val="28"/>
          <w:szCs w:val="28"/>
        </w:rPr>
        <w:t xml:space="preserve"> 1. </w:t>
      </w:r>
      <w:r w:rsidR="00510880">
        <w:rPr>
          <w:rFonts w:ascii="Times New Roman" w:hAnsi="Times New Roman" w:cs="Times New Roman"/>
          <w:sz w:val="28"/>
          <w:szCs w:val="28"/>
        </w:rPr>
        <w:t>Внести в</w:t>
      </w:r>
      <w:r w:rsidRPr="00B7219F">
        <w:rPr>
          <w:rFonts w:ascii="Times New Roman" w:hAnsi="Times New Roman" w:cs="Times New Roman"/>
          <w:sz w:val="28"/>
          <w:szCs w:val="28"/>
        </w:rPr>
        <w:t xml:space="preserve"> Положение о бюджетном процессе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108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="00510880">
        <w:rPr>
          <w:rFonts w:ascii="Times New Roman" w:hAnsi="Times New Roman" w:cs="Times New Roman"/>
          <w:sz w:val="28"/>
          <w:szCs w:val="28"/>
        </w:rPr>
        <w:t xml:space="preserve">», утвержденное решением </w:t>
      </w:r>
      <w:r w:rsidR="00510880" w:rsidRPr="00510880">
        <w:rPr>
          <w:rFonts w:ascii="Times New Roman" w:hAnsi="Times New Roman" w:cs="Times New Roman"/>
          <w:sz w:val="28"/>
          <w:szCs w:val="28"/>
        </w:rPr>
        <w:t>Совет</w:t>
      </w:r>
      <w:r w:rsidR="00510880">
        <w:rPr>
          <w:rFonts w:ascii="Times New Roman" w:hAnsi="Times New Roman" w:cs="Times New Roman"/>
          <w:sz w:val="28"/>
          <w:szCs w:val="28"/>
        </w:rPr>
        <w:t>а</w:t>
      </w:r>
      <w:r w:rsidR="00510880" w:rsidRPr="00510880">
        <w:rPr>
          <w:rFonts w:ascii="Times New Roman" w:hAnsi="Times New Roman" w:cs="Times New Roman"/>
          <w:sz w:val="28"/>
          <w:szCs w:val="28"/>
        </w:rPr>
        <w:t xml:space="preserve"> сельского поселения «Тимшер»</w:t>
      </w:r>
      <w:r w:rsidR="00510880">
        <w:rPr>
          <w:rFonts w:ascii="Times New Roman" w:hAnsi="Times New Roman" w:cs="Times New Roman"/>
          <w:sz w:val="28"/>
          <w:szCs w:val="28"/>
        </w:rPr>
        <w:t xml:space="preserve"> от 20.08.2012 № 2-37-129 (далее – Положение) следующие изменения:</w:t>
      </w:r>
    </w:p>
    <w:p w14:paraId="375A211A" w14:textId="28CDBD8D" w:rsidR="000F59B7" w:rsidRPr="000F59B7" w:rsidRDefault="00510880" w:rsidP="000F5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F59B7" w:rsidRPr="000F59B7">
        <w:rPr>
          <w:rFonts w:ascii="Times New Roman" w:hAnsi="Times New Roman" w:cs="Times New Roman"/>
          <w:sz w:val="28"/>
          <w:szCs w:val="28"/>
        </w:rPr>
        <w:t>Пункт 2 статьи 6 Положения изложить в новой редакции следующего содержания:</w:t>
      </w:r>
    </w:p>
    <w:p w14:paraId="17B4A668" w14:textId="77777777" w:rsidR="000F59B7" w:rsidRPr="000F59B7" w:rsidRDefault="000F59B7" w:rsidP="000F5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B7">
        <w:rPr>
          <w:rFonts w:ascii="Times New Roman" w:hAnsi="Times New Roman" w:cs="Times New Roman"/>
          <w:sz w:val="28"/>
          <w:szCs w:val="28"/>
        </w:rPr>
        <w:t>«2. Размер резервного фонда администрации сельского поселения устанавливается решением о бюджете сельского поселения.».</w:t>
      </w:r>
    </w:p>
    <w:p w14:paraId="0860B3F5" w14:textId="77777777" w:rsidR="000F59B7" w:rsidRPr="000F59B7" w:rsidRDefault="000F59B7" w:rsidP="000F5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B7">
        <w:rPr>
          <w:rFonts w:ascii="Times New Roman" w:hAnsi="Times New Roman" w:cs="Times New Roman"/>
          <w:sz w:val="28"/>
          <w:szCs w:val="28"/>
        </w:rPr>
        <w:t>1.2. Абзац 3 пункта 1 статьи 19 Положения изложить в новой редакции следующего содержания:</w:t>
      </w:r>
    </w:p>
    <w:p w14:paraId="68269207" w14:textId="77ED9B5E" w:rsidR="00510880" w:rsidRDefault="000F59B7" w:rsidP="000F59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9B7">
        <w:rPr>
          <w:rFonts w:ascii="Times New Roman" w:hAnsi="Times New Roman" w:cs="Times New Roman"/>
          <w:sz w:val="28"/>
          <w:szCs w:val="28"/>
        </w:rPr>
        <w:t>«Контрольный орган сельского поселения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апреля текущего года направляет его в Совет сельского поселения и Администрацию сельского поселения.».</w:t>
      </w:r>
    </w:p>
    <w:p w14:paraId="240EE4FF" w14:textId="31923245" w:rsidR="00216287" w:rsidRPr="00B7219F" w:rsidRDefault="000F59B7" w:rsidP="0047556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6287" w:rsidRPr="00B7219F">
        <w:rPr>
          <w:rFonts w:ascii="Times New Roman" w:hAnsi="Times New Roman" w:cs="Times New Roman"/>
          <w:sz w:val="28"/>
          <w:szCs w:val="28"/>
        </w:rPr>
        <w:t>.  Настоящее решение вступает в силу со  дня его обнародования на специально оборудованном для населения информационном стенде администраци</w:t>
      </w:r>
      <w:r w:rsidR="00216287">
        <w:rPr>
          <w:rFonts w:ascii="Times New Roman" w:hAnsi="Times New Roman" w:cs="Times New Roman"/>
          <w:sz w:val="28"/>
          <w:szCs w:val="28"/>
        </w:rPr>
        <w:t>и  сельского  поселения «Тимшер</w:t>
      </w:r>
      <w:r w:rsidR="00216287" w:rsidRPr="00B7219F">
        <w:rPr>
          <w:rFonts w:ascii="Times New Roman" w:hAnsi="Times New Roman" w:cs="Times New Roman"/>
          <w:sz w:val="28"/>
          <w:szCs w:val="28"/>
        </w:rPr>
        <w:t>».</w:t>
      </w:r>
    </w:p>
    <w:p w14:paraId="6A73DF3A" w14:textId="77777777" w:rsidR="00216287" w:rsidRDefault="00216287" w:rsidP="004755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47B70B" w14:textId="77777777" w:rsidR="00216287" w:rsidRPr="00B7219F" w:rsidRDefault="00216287" w:rsidP="0047556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F86512" w14:textId="77777777" w:rsidR="0043077C" w:rsidRDefault="0043077C" w:rsidP="0012567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C460E51" w14:textId="51B5C35D" w:rsidR="00216287" w:rsidRPr="0012567D" w:rsidRDefault="00216287" w:rsidP="0012567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2567D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r w:rsidR="000F59B7" w:rsidRPr="0012567D">
        <w:rPr>
          <w:rFonts w:ascii="Times New Roman" w:hAnsi="Times New Roman" w:cs="Times New Roman"/>
          <w:sz w:val="28"/>
          <w:szCs w:val="28"/>
        </w:rPr>
        <w:t xml:space="preserve">Тимшер»  </w:t>
      </w:r>
      <w:r w:rsidRPr="001256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3077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2567D">
        <w:rPr>
          <w:rFonts w:ascii="Times New Roman" w:hAnsi="Times New Roman" w:cs="Times New Roman"/>
          <w:sz w:val="28"/>
          <w:szCs w:val="28"/>
        </w:rPr>
        <w:t xml:space="preserve">    </w:t>
      </w:r>
      <w:r w:rsidR="00790A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3077C">
        <w:rPr>
          <w:rFonts w:ascii="Times New Roman" w:hAnsi="Times New Roman" w:cs="Times New Roman"/>
          <w:sz w:val="28"/>
          <w:szCs w:val="28"/>
        </w:rPr>
        <w:t>В.А. Белова</w:t>
      </w:r>
    </w:p>
    <w:sectPr w:rsidR="00216287" w:rsidRPr="0012567D" w:rsidSect="004307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F3"/>
    <w:rsid w:val="0000095F"/>
    <w:rsid w:val="000449BD"/>
    <w:rsid w:val="000459B9"/>
    <w:rsid w:val="000637FC"/>
    <w:rsid w:val="0007292E"/>
    <w:rsid w:val="000B3746"/>
    <w:rsid w:val="000D0AF3"/>
    <w:rsid w:val="000F59B7"/>
    <w:rsid w:val="00114E68"/>
    <w:rsid w:val="0012567D"/>
    <w:rsid w:val="00130ACF"/>
    <w:rsid w:val="00163824"/>
    <w:rsid w:val="00164C77"/>
    <w:rsid w:val="0017038A"/>
    <w:rsid w:val="00174EA7"/>
    <w:rsid w:val="001C1246"/>
    <w:rsid w:val="001C21AF"/>
    <w:rsid w:val="001C5399"/>
    <w:rsid w:val="001E747E"/>
    <w:rsid w:val="001F064A"/>
    <w:rsid w:val="00216287"/>
    <w:rsid w:val="002245C5"/>
    <w:rsid w:val="00273F0A"/>
    <w:rsid w:val="002D2081"/>
    <w:rsid w:val="002F780F"/>
    <w:rsid w:val="0033302D"/>
    <w:rsid w:val="0035093A"/>
    <w:rsid w:val="0035629B"/>
    <w:rsid w:val="00357FBA"/>
    <w:rsid w:val="003C475F"/>
    <w:rsid w:val="003C5C12"/>
    <w:rsid w:val="004158FE"/>
    <w:rsid w:val="00425FB8"/>
    <w:rsid w:val="0042673F"/>
    <w:rsid w:val="0043077C"/>
    <w:rsid w:val="00440D77"/>
    <w:rsid w:val="0045557E"/>
    <w:rsid w:val="0047556E"/>
    <w:rsid w:val="004C67B5"/>
    <w:rsid w:val="004E3317"/>
    <w:rsid w:val="004F6880"/>
    <w:rsid w:val="005065B3"/>
    <w:rsid w:val="00510880"/>
    <w:rsid w:val="0051298B"/>
    <w:rsid w:val="005F7210"/>
    <w:rsid w:val="006160BE"/>
    <w:rsid w:val="00684F16"/>
    <w:rsid w:val="006B13C4"/>
    <w:rsid w:val="006B2A40"/>
    <w:rsid w:val="006D5428"/>
    <w:rsid w:val="006F425D"/>
    <w:rsid w:val="0072172B"/>
    <w:rsid w:val="00724660"/>
    <w:rsid w:val="00790AF0"/>
    <w:rsid w:val="007B2248"/>
    <w:rsid w:val="007E0A0F"/>
    <w:rsid w:val="00802937"/>
    <w:rsid w:val="008224C6"/>
    <w:rsid w:val="00845DFD"/>
    <w:rsid w:val="008755C5"/>
    <w:rsid w:val="008A6CB8"/>
    <w:rsid w:val="008B334D"/>
    <w:rsid w:val="008B7F67"/>
    <w:rsid w:val="009E6A7B"/>
    <w:rsid w:val="00A33960"/>
    <w:rsid w:val="00A6302B"/>
    <w:rsid w:val="00A642A6"/>
    <w:rsid w:val="00AA4325"/>
    <w:rsid w:val="00AC01B0"/>
    <w:rsid w:val="00AE3339"/>
    <w:rsid w:val="00B7219F"/>
    <w:rsid w:val="00BC1408"/>
    <w:rsid w:val="00BF12D8"/>
    <w:rsid w:val="00BF2355"/>
    <w:rsid w:val="00C050B1"/>
    <w:rsid w:val="00C62C13"/>
    <w:rsid w:val="00C95657"/>
    <w:rsid w:val="00CB14B2"/>
    <w:rsid w:val="00CC15D3"/>
    <w:rsid w:val="00CC5AEA"/>
    <w:rsid w:val="00CC661D"/>
    <w:rsid w:val="00CD2249"/>
    <w:rsid w:val="00D20171"/>
    <w:rsid w:val="00D242F7"/>
    <w:rsid w:val="00D3003D"/>
    <w:rsid w:val="00D350EF"/>
    <w:rsid w:val="00D5117F"/>
    <w:rsid w:val="00D63F11"/>
    <w:rsid w:val="00D721BC"/>
    <w:rsid w:val="00D9039D"/>
    <w:rsid w:val="00DC170D"/>
    <w:rsid w:val="00DC2AD3"/>
    <w:rsid w:val="00DC374D"/>
    <w:rsid w:val="00DD143A"/>
    <w:rsid w:val="00DE1AB2"/>
    <w:rsid w:val="00E01345"/>
    <w:rsid w:val="00E1371C"/>
    <w:rsid w:val="00E3049D"/>
    <w:rsid w:val="00E433AE"/>
    <w:rsid w:val="00E87B0F"/>
    <w:rsid w:val="00F05C19"/>
    <w:rsid w:val="00F25629"/>
    <w:rsid w:val="00F2736D"/>
    <w:rsid w:val="00F5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683C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2567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0D0AF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80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755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55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Hyperlink"/>
    <w:basedOn w:val="a0"/>
    <w:uiPriority w:val="99"/>
    <w:rsid w:val="0012567D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43077C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8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2567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Title">
    <w:name w:val="ConsPlusTitle"/>
    <w:uiPriority w:val="99"/>
    <w:rsid w:val="000D0AF3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3">
    <w:name w:val="Balloon Text"/>
    <w:basedOn w:val="a"/>
    <w:link w:val="a4"/>
    <w:uiPriority w:val="99"/>
    <w:semiHidden/>
    <w:rsid w:val="0080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2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755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47556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Hyperlink"/>
    <w:basedOn w:val="a0"/>
    <w:uiPriority w:val="99"/>
    <w:rsid w:val="0012567D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43077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Печеницына</dc:creator>
  <cp:keywords/>
  <dc:description/>
  <cp:lastModifiedBy>Специалист</cp:lastModifiedBy>
  <cp:revision>9</cp:revision>
  <cp:lastPrinted>2025-02-14T11:03:00Z</cp:lastPrinted>
  <dcterms:created xsi:type="dcterms:W3CDTF">2025-01-02T20:31:00Z</dcterms:created>
  <dcterms:modified xsi:type="dcterms:W3CDTF">2025-03-06T07:30:00Z</dcterms:modified>
</cp:coreProperties>
</file>