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47" w:rsidRDefault="00382447" w:rsidP="003824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2B7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382447" w:rsidRDefault="00382447" w:rsidP="00B8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1A" w:rsidRPr="00C856F6" w:rsidRDefault="00B8701A" w:rsidP="00B8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7AC374E" wp14:editId="24D2925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1A" w:rsidRPr="00C856F6" w:rsidRDefault="00B8701A" w:rsidP="00B8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8701A" w:rsidRPr="00C856F6" w:rsidRDefault="00B8701A" w:rsidP="00B8701A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B8701A" w:rsidRPr="00C856F6" w:rsidRDefault="00B8701A" w:rsidP="00B8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8701A" w:rsidRPr="00C856F6" w:rsidRDefault="00B8701A" w:rsidP="00B8701A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8701A" w:rsidRPr="00382447" w:rsidRDefault="00B8701A" w:rsidP="00B8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B764B" w:rsidRDefault="00B8701A" w:rsidP="00B870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09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B764B" w:rsidRDefault="002B764B" w:rsidP="00B870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8701A" w:rsidRPr="002B764B" w:rsidRDefault="008F18C9" w:rsidP="00B870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 июл</w:t>
      </w:r>
      <w:bookmarkStart w:id="0" w:name="_GoBack"/>
      <w:bookmarkEnd w:id="0"/>
      <w:r w:rsidR="002B764B">
        <w:rPr>
          <w:rFonts w:ascii="Times New Roman" w:eastAsia="Times New Roman" w:hAnsi="Times New Roman" w:cs="Times New Roman"/>
          <w:sz w:val="28"/>
          <w:szCs w:val="20"/>
          <w:lang w:eastAsia="ru-RU"/>
        </w:rPr>
        <w:t>я 2024 года                                                                                   № 20-р</w:t>
      </w:r>
    </w:p>
    <w:p w:rsidR="00B8701A" w:rsidRPr="002B764B" w:rsidRDefault="00B8701A" w:rsidP="00B870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B764B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2B76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B8701A" w:rsidRPr="002B764B" w:rsidRDefault="00B8701A" w:rsidP="00B870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64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B8701A" w:rsidRPr="002B764B" w:rsidRDefault="00B8701A" w:rsidP="00B870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64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382447" w:rsidRDefault="00382447" w:rsidP="00B870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82447" w:rsidRPr="00382447" w:rsidRDefault="00382447" w:rsidP="00B870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правил внутреннего трудового распорядка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382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«Тимшер»</w:t>
      </w:r>
    </w:p>
    <w:p w:rsidR="00B8701A" w:rsidRPr="002E0994" w:rsidRDefault="00B8701A" w:rsidP="00B8701A">
      <w:pPr>
        <w:shd w:val="clear" w:color="auto" w:fill="FFFFFF"/>
        <w:spacing w:before="407" w:after="0" w:line="240" w:lineRule="auto"/>
        <w:ind w:left="40" w:firstLine="378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В </w:t>
      </w:r>
      <w:r w:rsidR="0038244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соответствии с Трудовым кодексом Российской Федерации, администрация сельского поселения «Тимшер»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:</w:t>
      </w:r>
    </w:p>
    <w:p w:rsidR="00B8701A" w:rsidRPr="00D931DE" w:rsidRDefault="00B8701A" w:rsidP="00B8701A">
      <w:pPr>
        <w:pStyle w:val="a3"/>
        <w:numPr>
          <w:ilvl w:val="0"/>
          <w:numId w:val="1"/>
        </w:numPr>
        <w:shd w:val="clear" w:color="auto" w:fill="FFFFFF"/>
        <w:spacing w:before="263" w:after="0" w:line="240" w:lineRule="auto"/>
        <w:ind w:left="709" w:right="4" w:hanging="27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Утвердить Правила внутреннего трудового распорядка Администра</w:t>
      </w: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ции сельского поселения «Тимшер» согласно приложению.</w:t>
      </w:r>
    </w:p>
    <w:p w:rsidR="00B8701A" w:rsidRDefault="00B8701A" w:rsidP="00B8701A">
      <w:pPr>
        <w:pStyle w:val="a3"/>
        <w:numPr>
          <w:ilvl w:val="0"/>
          <w:numId w:val="1"/>
        </w:numPr>
        <w:shd w:val="clear" w:color="auto" w:fill="FFFFFF"/>
        <w:tabs>
          <w:tab w:val="left" w:pos="9360"/>
        </w:tabs>
        <w:spacing w:after="0"/>
        <w:ind w:left="709" w:hanging="27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Признать ут</w:t>
      </w:r>
      <w:r w:rsidR="00071B1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ратившим силу распоряжение № 6-р от 18.02.2021</w:t>
      </w: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года «Об утверждении </w:t>
      </w:r>
      <w:r w:rsidRPr="00D931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правил внутрен</w:t>
      </w:r>
      <w:r w:rsidRPr="00754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трудового </w:t>
      </w:r>
      <w:r w:rsidRPr="00D931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распорядка Администрации сельского поселения «Т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имшер».</w:t>
      </w:r>
    </w:p>
    <w:p w:rsidR="00071B13" w:rsidRPr="00071B13" w:rsidRDefault="00071B13" w:rsidP="00071B13">
      <w:pPr>
        <w:shd w:val="clear" w:color="auto" w:fill="FFFFFF"/>
        <w:tabs>
          <w:tab w:val="left" w:pos="936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3.</w:t>
      </w:r>
      <w:r w:rsidRPr="00071B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071B13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71B13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 и подлежит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«Тимшер»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B13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071B13">
        <w:rPr>
          <w:rFonts w:ascii="Times New Roman" w:hAnsi="Times New Roman" w:cs="Times New Roman"/>
          <w:sz w:val="28"/>
          <w:szCs w:val="28"/>
        </w:rPr>
        <w:t xml:space="preserve"> вестник Совета и администраци</w:t>
      </w:r>
      <w:r>
        <w:rPr>
          <w:rFonts w:ascii="Times New Roman" w:hAnsi="Times New Roman" w:cs="Times New Roman"/>
          <w:sz w:val="28"/>
          <w:szCs w:val="28"/>
        </w:rPr>
        <w:t>и сельского поселения «Тимшер»</w:t>
      </w:r>
      <w:r w:rsidRPr="00071B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</w:p>
    <w:p w:rsidR="00B8701A" w:rsidRPr="002E0994" w:rsidRDefault="00071B13" w:rsidP="00B8701A">
      <w:pPr>
        <w:shd w:val="clear" w:color="auto" w:fill="FFFFFF"/>
        <w:spacing w:before="11" w:after="0" w:line="240" w:lineRule="auto"/>
        <w:ind w:left="25" w:right="4" w:firstLine="385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. </w:t>
      </w:r>
      <w:proofErr w:type="gramStart"/>
      <w:r w:rsidR="00B8701A"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Контроль за</w:t>
      </w:r>
      <w:proofErr w:type="gramEnd"/>
      <w:r w:rsidR="00B8701A"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исполнением настоящего распоряжения оставляю за собой</w:t>
      </w:r>
      <w:r w:rsidR="00B8701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Default="00B8701A" w:rsidP="00B8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Default="00B8701A" w:rsidP="00B8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Default="00B8701A" w:rsidP="00B8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Глава сельского поселения «Тимшер»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                 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   В.А. Белова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396846" w:rsidRDefault="00396846" w:rsidP="00071B13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396846" w:rsidRDefault="00396846" w:rsidP="00B8701A">
      <w:pPr>
        <w:shd w:val="clear" w:color="auto" w:fill="FFFFFF"/>
        <w:spacing w:after="0" w:line="240" w:lineRule="auto"/>
        <w:ind w:left="3888" w:right="14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B8701A" w:rsidRPr="002E0994" w:rsidRDefault="00071B13" w:rsidP="00B8701A">
      <w:pPr>
        <w:shd w:val="clear" w:color="auto" w:fill="FFFFFF"/>
        <w:spacing w:after="0" w:line="240" w:lineRule="auto"/>
        <w:ind w:left="3888" w:right="14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Утвержден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888" w:right="14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распоряжением администрации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722" w:right="18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сельского поселения «Тимшер»  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722" w:right="18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от </w:t>
      </w:r>
      <w:r w:rsidR="002B76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10.07.</w:t>
      </w:r>
      <w:r w:rsidR="00071B1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2024  года  № </w:t>
      </w:r>
      <w:r w:rsidR="002B764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20-р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722" w:right="18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(Приложение)</w:t>
      </w:r>
    </w:p>
    <w:p w:rsidR="00B8701A" w:rsidRPr="002E0994" w:rsidRDefault="00B8701A" w:rsidP="00B8701A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B8701A" w:rsidRPr="00754D0B" w:rsidRDefault="00B8701A" w:rsidP="00B8701A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ПРАВИЛА ВНУТРЕННЕГО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ТРУДОВОГО 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РАСПОРЯДКА </w:t>
      </w:r>
    </w:p>
    <w:p w:rsidR="00B8701A" w:rsidRPr="00754D0B" w:rsidRDefault="00B8701A" w:rsidP="00B8701A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АДМИНИСТРАЦИИ СЕЛЬСКОГО ПОСЕЛЕНИЯ «ТИМШЕР»</w:t>
      </w:r>
    </w:p>
    <w:p w:rsidR="00B8701A" w:rsidRPr="002E0994" w:rsidRDefault="00071B13" w:rsidP="00B8701A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ab/>
      </w:r>
    </w:p>
    <w:p w:rsidR="00B8701A" w:rsidRPr="00754D0B" w:rsidRDefault="00B8701A" w:rsidP="00B8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en-US" w:eastAsia="ru-RU"/>
        </w:rPr>
        <w:t>I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 Общие положения</w:t>
      </w:r>
    </w:p>
    <w:p w:rsidR="00B8701A" w:rsidRPr="002E0994" w:rsidRDefault="00B8701A" w:rsidP="00B8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1.1.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Правила внутреннего трудового распоря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дка администрации сельского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поселения «Тимшер» (далее - Правила) разработаны в соот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ветствии с Трудовым кодексом Российской Федерации (далее - Трудовой ко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декс), Законом РФ от 02.03.2007 № 25-ФЗ «О муниципальной службе в РФ», иными законодательными и нормативными правовыми актами Российской Федерации, содержащими нормы трудового права и муниципальной службы.</w:t>
      </w:r>
      <w:proofErr w:type="gramEnd"/>
    </w:p>
    <w:p w:rsidR="00B8701A" w:rsidRPr="002E0994" w:rsidRDefault="00B8701A" w:rsidP="00B8701A">
      <w:pPr>
        <w:shd w:val="clear" w:color="auto" w:fill="FFFFFF"/>
        <w:spacing w:after="0" w:line="240" w:lineRule="auto"/>
        <w:ind w:left="29" w:firstLine="40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1.2. Правила определяют основные положения, устанавливающие поря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док приема и увольнения работников администрации сельского поселения «Тимшер», основные права, обязанности и ответственность ра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ботников и Главы сельского поселения «Тимшер», режим работы, время отдыха, применяемые к работникам меры по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ощрения и взыскания и иные вопросы регулирования трудовых отношений работников администрации сельского поселения «Тимшер».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right="4" w:firstLine="41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1.3. Правила направлены на создание условий, способствующих эффек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тивному труду, рациональному использованию рабочего времени, укрепле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нию трудовой дисциплины.</w:t>
      </w:r>
    </w:p>
    <w:p w:rsidR="00B8701A" w:rsidRPr="00754D0B" w:rsidRDefault="00B8701A" w:rsidP="00B8701A">
      <w:pPr>
        <w:shd w:val="clear" w:color="auto" w:fill="FFFFFF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en-US" w:eastAsia="ru-RU"/>
        </w:rPr>
        <w:t>II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 Порядок приема, перевода и увольнения работников</w:t>
      </w:r>
    </w:p>
    <w:p w:rsidR="00B8701A" w:rsidRPr="002E0994" w:rsidRDefault="00B8701A" w:rsidP="00B8701A">
      <w:pPr>
        <w:shd w:val="clear" w:color="auto" w:fill="FFFFFF"/>
        <w:spacing w:before="238" w:after="0" w:line="240" w:lineRule="auto"/>
        <w:ind w:left="29" w:right="4" w:firstLine="38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2.1. Прием на работу в администрацию сельского поселения «Тимшер» осущест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вляется на основании заключенного трудового договора.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8" w:firstLine="39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2.2. Прием на работу иностранных граждан, лиц без гражданства осуще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ствляется в общем порядке, если иное не предусмотрено международным договором Российской Федерации.</w:t>
      </w:r>
    </w:p>
    <w:p w:rsidR="00D22271" w:rsidRPr="000B7592" w:rsidRDefault="00D22271" w:rsidP="00D22271">
      <w:pPr>
        <w:pStyle w:val="a6"/>
        <w:ind w:firstLine="0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</w:t>
      </w:r>
      <w:r w:rsidR="00B8701A" w:rsidRPr="002E0994">
        <w:rPr>
          <w:color w:val="000000"/>
          <w:spacing w:val="-9"/>
          <w:sz w:val="28"/>
          <w:szCs w:val="28"/>
        </w:rPr>
        <w:t xml:space="preserve">2.3. </w:t>
      </w:r>
      <w:r w:rsidRPr="000B7592">
        <w:rPr>
          <w:sz w:val="28"/>
          <w:szCs w:val="28"/>
        </w:rPr>
        <w:t>Муниципальные служащие при приеме на муниципальную службу дополнительно предоставляют другие документы, согл</w:t>
      </w:r>
      <w:r>
        <w:rPr>
          <w:sz w:val="28"/>
          <w:szCs w:val="28"/>
        </w:rPr>
        <w:t>асно Федеральному закону 25-ФЗ «</w:t>
      </w:r>
      <w:r w:rsidRPr="000B7592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0B7592">
        <w:rPr>
          <w:sz w:val="28"/>
          <w:szCs w:val="28"/>
        </w:rPr>
        <w:t>.</w:t>
      </w:r>
    </w:p>
    <w:p w:rsidR="00B8701A" w:rsidRPr="002E0994" w:rsidRDefault="00E77602" w:rsidP="00E77602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2.4. При заключении трудового договора лицо, поступающее на </w:t>
      </w:r>
      <w:r w:rsidR="00D222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работу, в соответствии с ч. 1 со ст.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65 Трудового кодекса, предъявляет работодателю: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паспорт или иной документ, удостоверяющий личность;</w:t>
      </w:r>
    </w:p>
    <w:p w:rsidR="00B8701A" w:rsidRPr="00D22271" w:rsidRDefault="00B8701A" w:rsidP="00B8701A">
      <w:pPr>
        <w:shd w:val="clear" w:color="auto" w:fill="FFFFFF"/>
        <w:spacing w:before="4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- </w:t>
      </w:r>
      <w:r w:rsidR="00D22271" w:rsidRPr="00D22271"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деятельности, за исключением случаев, если трудовой договор заключается впервые</w:t>
      </w:r>
      <w:r w:rsidRPr="00D222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; </w:t>
      </w:r>
    </w:p>
    <w:p w:rsidR="00B8701A" w:rsidRPr="00D22271" w:rsidRDefault="00B8701A" w:rsidP="00D22271">
      <w:pPr>
        <w:shd w:val="clear" w:color="auto" w:fill="FFFFFF"/>
        <w:spacing w:before="4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- </w:t>
      </w:r>
      <w:r w:rsidR="00D22271" w:rsidRPr="00D22271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Pr="00D222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;</w:t>
      </w:r>
    </w:p>
    <w:p w:rsidR="00B8701A" w:rsidRPr="002E0994" w:rsidRDefault="00B8701A" w:rsidP="00B8701A">
      <w:pPr>
        <w:shd w:val="clear" w:color="auto" w:fill="FFFFFF"/>
        <w:spacing w:before="43" w:after="0" w:line="240" w:lineRule="auto"/>
        <w:ind w:left="29"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lastRenderedPageBreak/>
        <w:t xml:space="preserve">     - документы воинского учета - для военнообязанных и лиц, подлежащих </w:t>
      </w:r>
      <w:r w:rsidRPr="002E0994">
        <w:rPr>
          <w:rFonts w:ascii="Times New Roman" w:eastAsia="Times New Roman" w:hAnsi="Times New Roman" w:cs="Times New Roman"/>
          <w:color w:val="202020"/>
          <w:spacing w:val="-12"/>
          <w:sz w:val="28"/>
          <w:szCs w:val="28"/>
          <w:lang w:eastAsia="ru-RU"/>
        </w:rPr>
        <w:t>призыву на военную службу;</w:t>
      </w:r>
    </w:p>
    <w:p w:rsidR="00D22271" w:rsidRDefault="00D22271" w:rsidP="00D22271">
      <w:pPr>
        <w:pStyle w:val="a6"/>
        <w:ind w:firstLine="0"/>
        <w:rPr>
          <w:sz w:val="28"/>
          <w:szCs w:val="28"/>
        </w:rPr>
      </w:pPr>
      <w:r>
        <w:rPr>
          <w:color w:val="202020"/>
          <w:spacing w:val="-6"/>
          <w:sz w:val="28"/>
          <w:szCs w:val="28"/>
        </w:rPr>
        <w:t xml:space="preserve">     </w:t>
      </w:r>
      <w:r w:rsidR="00B8701A" w:rsidRPr="002E0994">
        <w:rPr>
          <w:color w:val="202020"/>
          <w:spacing w:val="-6"/>
          <w:sz w:val="28"/>
          <w:szCs w:val="28"/>
        </w:rPr>
        <w:t xml:space="preserve">- </w:t>
      </w:r>
      <w:r w:rsidRPr="000B7592">
        <w:rPr>
          <w:sz w:val="28"/>
          <w:szCs w:val="28"/>
        </w:rPr>
        <w:t>документ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D22271" w:rsidRDefault="00D22271" w:rsidP="00D22271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B7592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порядке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 законодательством не допускаются лица, имеющие или имевшие судимость, подвергающиеся или подвергавшиеся уголовному преследованию;</w:t>
      </w:r>
    </w:p>
    <w:p w:rsidR="00D22271" w:rsidRDefault="00D22271" w:rsidP="00D22271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B7592">
        <w:rPr>
          <w:sz w:val="28"/>
          <w:szCs w:val="28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 порядке и по 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 законами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:rsidR="00D22271" w:rsidRPr="00D22271" w:rsidRDefault="00D22271" w:rsidP="00D22271">
      <w:pPr>
        <w:pStyle w:val="a6"/>
        <w:ind w:firstLine="567"/>
        <w:rPr>
          <w:sz w:val="28"/>
          <w:szCs w:val="28"/>
        </w:rPr>
      </w:pPr>
      <w:r w:rsidRPr="00D22271">
        <w:rPr>
          <w:sz w:val="28"/>
          <w:szCs w:val="28"/>
        </w:rPr>
        <w:t>В случаях, установленных законом,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и осуществления других целей в соответствии с законами и иными нормативными правовыми актами Российской Федерации.</w:t>
      </w:r>
    </w:p>
    <w:p w:rsidR="00B8701A" w:rsidRPr="002B764B" w:rsidRDefault="00B8701A" w:rsidP="00D22271">
      <w:pPr>
        <w:shd w:val="clear" w:color="auto" w:fill="FFFFFF"/>
        <w:spacing w:before="4" w:after="0" w:line="240" w:lineRule="auto"/>
        <w:ind w:left="22" w:right="25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4B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При заключении трудового договора впервые </w:t>
      </w:r>
      <w:r w:rsidR="00032FC8" w:rsidRPr="002B764B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работодателем оформляется трудовая книжка (за исключением случаев, если в соответствии с настоящим Кодексом, иным федеральным законом трудовая книжка на работника не оформляется). В случае</w:t>
      </w:r>
      <w:proofErr w:type="gramStart"/>
      <w:r w:rsidR="00032FC8" w:rsidRPr="002B764B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,</w:t>
      </w:r>
      <w:proofErr w:type="gramEnd"/>
      <w:r w:rsidR="00032FC8" w:rsidRPr="002B764B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  </w:t>
      </w:r>
    </w:p>
    <w:p w:rsidR="00D22271" w:rsidRPr="00A8551B" w:rsidRDefault="00B8701A" w:rsidP="00A8551B">
      <w:pPr>
        <w:shd w:val="clear" w:color="auto" w:fill="FFFFFF"/>
        <w:spacing w:before="11" w:after="0" w:line="240" w:lineRule="auto"/>
        <w:ind w:left="25" w:right="25" w:firstLine="374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B764B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случае отсутствия </w:t>
      </w:r>
      <w:r w:rsidR="00032FC8" w:rsidRPr="002B764B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 лица, поступающего на работу, трудовой книжки в связи с ее </w:t>
      </w:r>
      <w:r w:rsidR="00A8551B" w:rsidRPr="002B764B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утратой, повреждением или по иной причине работодатель обязан по письменному заявлению этого лица (с указанием причины отсутствия трудовой </w:t>
      </w:r>
      <w:r w:rsidR="00A8551B" w:rsidRPr="002B764B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lastRenderedPageBreak/>
        <w:t>книжки) оформить новую трудовую книжку (за исключением случаев, если в соответствии с настоящим Кодексом, иным федеральным законом трудовая книжка на работника не ведется)</w:t>
      </w:r>
      <w:r w:rsidRPr="002B764B">
        <w:rPr>
          <w:rFonts w:ascii="Times New Roman" w:eastAsia="Times New Roman" w:hAnsi="Times New Roman" w:cs="Times New Roman"/>
          <w:color w:val="202020"/>
          <w:spacing w:val="-12"/>
          <w:sz w:val="28"/>
          <w:szCs w:val="28"/>
          <w:lang w:eastAsia="ru-RU"/>
        </w:rPr>
        <w:t>.</w:t>
      </w:r>
    </w:p>
    <w:p w:rsidR="00B8701A" w:rsidRPr="002E0994" w:rsidRDefault="00E77602" w:rsidP="00B8701A">
      <w:pPr>
        <w:shd w:val="clear" w:color="auto" w:fill="FFFFFF"/>
        <w:spacing w:after="0" w:line="240" w:lineRule="auto"/>
        <w:ind w:left="7" w:right="14" w:firstLine="392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2.5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.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Лица,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связанные с эксплуатацией транспортных средств, предостав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ляют удостоверение на право управления транспортным средством.</w:t>
      </w:r>
    </w:p>
    <w:p w:rsidR="00B8701A" w:rsidRPr="002E0994" w:rsidRDefault="00E77602" w:rsidP="00B8701A">
      <w:pPr>
        <w:shd w:val="clear" w:color="auto" w:fill="FFFFFF"/>
        <w:spacing w:after="0" w:line="240" w:lineRule="auto"/>
        <w:ind w:left="7" w:right="1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02020"/>
          <w:spacing w:val="-5"/>
          <w:sz w:val="28"/>
          <w:szCs w:val="28"/>
          <w:lang w:eastAsia="ru-RU"/>
        </w:rPr>
        <w:t>2.6</w:t>
      </w:r>
      <w:r w:rsidR="00B8701A" w:rsidRPr="002E0994">
        <w:rPr>
          <w:rFonts w:ascii="Times New Roman" w:eastAsia="Times New Roman" w:hAnsi="Times New Roman" w:cs="Times New Roman"/>
          <w:iCs/>
          <w:color w:val="202020"/>
          <w:spacing w:val="-5"/>
          <w:sz w:val="28"/>
          <w:szCs w:val="28"/>
          <w:lang w:eastAsia="ru-RU"/>
        </w:rPr>
        <w:t>.</w:t>
      </w:r>
      <w:r w:rsidR="00B8701A" w:rsidRPr="002E0994">
        <w:rPr>
          <w:rFonts w:ascii="Times New Roman" w:eastAsia="Times New Roman" w:hAnsi="Times New Roman" w:cs="Times New Roman"/>
          <w:i/>
          <w:iCs/>
          <w:color w:val="202020"/>
          <w:spacing w:val="-5"/>
          <w:sz w:val="28"/>
          <w:szCs w:val="28"/>
          <w:lang w:eastAsia="ru-RU"/>
        </w:rPr>
        <w:t xml:space="preserve">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Лицо,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имеющее заключение учреждения </w:t>
      </w:r>
      <w:proofErr w:type="gramStart"/>
      <w:r w:rsidR="00B8701A"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медико-социальной</w:t>
      </w:r>
      <w:proofErr w:type="gramEnd"/>
      <w:r w:rsidR="00B8701A"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 экс</w:t>
      </w:r>
      <w:r w:rsidR="00B8701A"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пертизы (МСЭ) о степени утраты профессиональной трудоспособности, об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установлении инвалидности, представляет индивидуальную программу реа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билитации инвалида.</w:t>
      </w:r>
    </w:p>
    <w:p w:rsidR="00B8701A" w:rsidRPr="002E0994" w:rsidRDefault="00E77602" w:rsidP="00B8701A">
      <w:pPr>
        <w:shd w:val="clear" w:color="auto" w:fill="FFFFFF"/>
        <w:spacing w:before="4"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2.7</w:t>
      </w:r>
      <w:r w:rsidR="00B8701A"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. При заключении трудового договора лица, не достигшие возраста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восемнадцати лет, а также лица, непосредственно связанные с эксплуатацией</w:t>
      </w:r>
      <w:r w:rsidR="00B8701A"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транспортных средств, подлежат обязательному предварительному меди</w:t>
      </w:r>
      <w:r w:rsidR="00B8701A"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цинскому осмотру (обследованию).</w:t>
      </w:r>
    </w:p>
    <w:p w:rsidR="00B8701A" w:rsidRPr="002E0994" w:rsidRDefault="00E77602" w:rsidP="00B8701A">
      <w:pPr>
        <w:shd w:val="clear" w:color="auto" w:fill="FFFFFF"/>
        <w:spacing w:before="4" w:after="0" w:line="240" w:lineRule="auto"/>
        <w:ind w:left="25" w:right="29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2.8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.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приеме на работу работодатель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обязан (до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подписания трудово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го договора) ознакомить работника под роспись с настоящими Правилами, иными локальными нормативными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документами, имеющими непосредст</w:t>
      </w:r>
      <w:r w:rsidR="00B8701A"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венное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отношение </w:t>
      </w:r>
      <w:proofErr w:type="gramStart"/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к</w:t>
      </w:r>
      <w:proofErr w:type="gramEnd"/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трудовой деятельности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работника.</w:t>
      </w:r>
    </w:p>
    <w:p w:rsidR="00B8701A" w:rsidRPr="002E0994" w:rsidRDefault="00E77602" w:rsidP="00B8701A">
      <w:pPr>
        <w:shd w:val="clear" w:color="auto" w:fill="FFFFFF"/>
        <w:spacing w:before="4" w:after="0" w:line="240" w:lineRule="auto"/>
        <w:ind w:left="25" w:right="18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2.9</w:t>
      </w:r>
      <w:r w:rsidR="00B8701A"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. При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заключении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трудового договора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соглашением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сторон может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быть обусловлено испытание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работника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в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целях проверки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его соответствия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поручаемой работе.</w:t>
      </w:r>
    </w:p>
    <w:p w:rsidR="00B8701A" w:rsidRPr="002E0994" w:rsidRDefault="00E77602" w:rsidP="00B8701A">
      <w:pPr>
        <w:shd w:val="clear" w:color="auto" w:fill="FFFFFF"/>
        <w:spacing w:after="0" w:line="240" w:lineRule="auto"/>
        <w:ind w:left="29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2.10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.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Срок испытания не может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превышать трех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месяцев,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а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для главно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го бухгалтера  -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шести месяцев.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срок испытания не засчитывается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период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временной нетрудоспособ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ности и другие периоды, когда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работник фактически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отсутствовал на работе.</w:t>
      </w:r>
    </w:p>
    <w:p w:rsidR="00B8701A" w:rsidRPr="002E0994" w:rsidRDefault="00E77602" w:rsidP="00B8701A">
      <w:pPr>
        <w:shd w:val="clear" w:color="auto" w:fill="FFFFFF"/>
        <w:spacing w:after="0" w:line="240" w:lineRule="auto"/>
        <w:ind w:lef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2.10.1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. При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неудовлетворительном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результате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испытания работодатель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имеет право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до истечения срока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испытания расторгнуть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трудовой договор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работником,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предупредив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его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об этом в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письменной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форме не позднее, чем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за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три дня с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указанием причин, послуживших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основанием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для признания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этого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работника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не выдержавшим испытание.</w:t>
      </w:r>
    </w:p>
    <w:p w:rsidR="00B8701A" w:rsidRPr="002E0994" w:rsidRDefault="00E77602" w:rsidP="00B8701A">
      <w:pPr>
        <w:shd w:val="clear" w:color="auto" w:fill="FFFFFF"/>
        <w:spacing w:before="4" w:after="0" w:line="240" w:lineRule="auto"/>
        <w:ind w:left="18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2.10.2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. Если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период испытания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работник сочтет,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что работа не является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для него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подходящей, он вправе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расторгнуть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трудовой договор по собствен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ному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желанию, предупредив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работодателя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письменной форме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за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три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дня.</w:t>
      </w:r>
    </w:p>
    <w:p w:rsidR="00B8701A" w:rsidRPr="002E0994" w:rsidRDefault="00E77602" w:rsidP="00B8701A">
      <w:pPr>
        <w:shd w:val="clear" w:color="auto" w:fill="FFFFFF"/>
        <w:spacing w:after="0" w:line="240" w:lineRule="auto"/>
        <w:ind w:left="11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2.10.3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.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период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испытания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работник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обязан соблюдать Правила и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вы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полнять трудовую функцию,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обусловленную заключенным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 ним трудовым договором. Все нормативные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правовые акты, регулирующие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труд работни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ков администрации сельского поселения «Тимшер», в т.ч.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касающиеся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оплаты труда,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распространяются на работника полностью.</w:t>
      </w:r>
    </w:p>
    <w:p w:rsidR="00B8701A" w:rsidRPr="002E0994" w:rsidRDefault="00E77602" w:rsidP="00B8701A">
      <w:pPr>
        <w:shd w:val="clear" w:color="auto" w:fill="FFFFFF"/>
        <w:spacing w:before="4" w:after="0" w:line="240" w:lineRule="auto"/>
        <w:ind w:left="7" w:right="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2.10.4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. Отсутствие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трудовом договоре условий об испытании означает,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что работник принят на работу без испытания. В случае, когда работник фак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тически допущен к работе без оформления трудового договора, условие об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испытании может быть включено в трудовой договор, только если стороны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оформили его в виде отдельного соглашения до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начала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работы.</w:t>
      </w:r>
    </w:p>
    <w:p w:rsidR="00B8701A" w:rsidRPr="002E0994" w:rsidRDefault="00E77602" w:rsidP="00B8701A">
      <w:pPr>
        <w:shd w:val="clear" w:color="auto" w:fill="FFFFFF"/>
        <w:spacing w:before="4" w:after="0" w:line="240" w:lineRule="auto"/>
        <w:ind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2.10.5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. Если срок испытания истек, а работник продолжает работу, то он считается выдержавшим испытание и последующее расторжение трудового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договора допускается только на общих основаниях.</w:t>
      </w:r>
    </w:p>
    <w:p w:rsidR="00B8701A" w:rsidRPr="002E0994" w:rsidRDefault="00B8701A" w:rsidP="00B8701A">
      <w:pPr>
        <w:shd w:val="clear" w:color="auto" w:fill="FFFFFF"/>
        <w:spacing w:before="29" w:after="0" w:line="240" w:lineRule="auto"/>
        <w:ind w:left="40" w:right="18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2.11.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работу оформляется </w:t>
      </w:r>
      <w:r w:rsidR="00E776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трудовым договором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  <w:r w:rsidR="00E776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Работодатель вправе издать на основании заключенного трудового договора приказ (распоряжение) о </w:t>
      </w:r>
      <w:r w:rsidR="00E776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32" w:right="11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Трудовой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договор заключается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письменной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форме, составляется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двух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экземплярах,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каждый из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которых подписывается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сторонами.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Один экземпляр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трудового договора передается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работнику, другой хранится у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работодателя.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Получение работником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экземпляра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трудового договора должно подтвер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ждаться подписью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 экземпляре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договора, хранящемся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работодателя.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36" w:right="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2.1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1.1. Работник, фактически допущенный работодателем к работе,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счи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тается </w:t>
      </w:r>
      <w:r w:rsidRPr="002E09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принятым на </w:t>
      </w:r>
      <w:r w:rsidRPr="002E0994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работу </w:t>
      </w:r>
      <w:r w:rsidRPr="002E09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независимо </w:t>
      </w:r>
      <w:r w:rsidRPr="002E0994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от </w:t>
      </w:r>
      <w:r w:rsidRPr="002E09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того, был ли прием на работу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оформлен в письменной форме. В этом случае работодатель обязан офор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мить с работником трудовой договор в письменной форме не позднее трех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рабочих дней со дня фактического допущения работника к работе.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2.11.2. Работодатель обязан в трехдневный срок со дня фактического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начала работы ознакомить работника под роспись с распоряжением о приеме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на работу.</w:t>
      </w:r>
    </w:p>
    <w:p w:rsidR="00137F6E" w:rsidRPr="00137F6E" w:rsidRDefault="00137F6E" w:rsidP="00137F6E">
      <w:pPr>
        <w:pStyle w:val="a6"/>
        <w:ind w:firstLine="0"/>
        <w:rPr>
          <w:sz w:val="28"/>
          <w:szCs w:val="28"/>
        </w:rPr>
      </w:pPr>
      <w:r>
        <w:rPr>
          <w:color w:val="202020"/>
          <w:spacing w:val="-9"/>
          <w:sz w:val="28"/>
          <w:szCs w:val="28"/>
        </w:rPr>
        <w:t xml:space="preserve">       </w:t>
      </w:r>
      <w:r w:rsidR="00B8701A" w:rsidRPr="002E0994">
        <w:rPr>
          <w:color w:val="202020"/>
          <w:spacing w:val="-9"/>
          <w:sz w:val="28"/>
          <w:szCs w:val="28"/>
        </w:rPr>
        <w:t xml:space="preserve">2.11.3. </w:t>
      </w:r>
      <w:r w:rsidRPr="00137F6E">
        <w:rPr>
          <w:sz w:val="28"/>
          <w:szCs w:val="28"/>
        </w:rPr>
        <w:t>Работодатель ведет трудовые книжки на каждого работника, проработавшего у него свыше пяти дней, если работа у данного работодателя является для работника основной.</w:t>
      </w:r>
    </w:p>
    <w:p w:rsidR="00137F6E" w:rsidRPr="00137F6E" w:rsidRDefault="00137F6E" w:rsidP="0013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 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</w:p>
    <w:p w:rsidR="00137F6E" w:rsidRPr="00137F6E" w:rsidRDefault="00137F6E" w:rsidP="0013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федеральными законами информация.</w:t>
      </w:r>
    </w:p>
    <w:p w:rsidR="00137F6E" w:rsidRPr="00137F6E" w:rsidRDefault="00137F6E" w:rsidP="0013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предоставить работнику (за исключением случаев, если в соответствии с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</w:t>
      </w:r>
    </w:p>
    <w:p w:rsidR="00137F6E" w:rsidRPr="00137F6E" w:rsidRDefault="00137F6E" w:rsidP="0013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период работы не позднее трех рабочих дней со дня подачи этого заявления;</w:t>
      </w:r>
    </w:p>
    <w:p w:rsidR="00137F6E" w:rsidRPr="00137F6E" w:rsidRDefault="00137F6E" w:rsidP="0013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увольнении в день прекращения трудового договора.</w:t>
      </w:r>
    </w:p>
    <w:p w:rsidR="00137F6E" w:rsidRPr="00137F6E" w:rsidRDefault="00137F6E" w:rsidP="0013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Фонда пенсионного и социального страхования Российской Федерации, работодатель по письменному </w:t>
      </w: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</w:p>
    <w:p w:rsidR="00B8701A" w:rsidRPr="002E0994" w:rsidRDefault="00B8701A" w:rsidP="00137F6E">
      <w:pPr>
        <w:shd w:val="clear" w:color="auto" w:fill="FFFFFF"/>
        <w:spacing w:before="4" w:after="0" w:line="240" w:lineRule="auto"/>
        <w:ind w:left="36" w:right="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2.11.4. Работники, занятые на работах, связанных с эксплуатацией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транспортных средств, проходят обязательный периодический медицинский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осмотр (для лиц в возрасте до 21 года - ежегодно), а 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меди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цинскими рекомендациями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-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внеочередной медицинский осмотр.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2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 не прохождении работником периодических медицинских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осмотров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(обследований),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а также внеочередных медицинских осмотров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по направле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  <w:t xml:space="preserve">нию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работодателя в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случаях,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предусмотренных Трудовым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кодексом, по ис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течении срока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действия медицинской справки работодатель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не допускает ра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ботника к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исполнению им трудовых обязанностей.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2.11.6. Перевод на другую работу допускается только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письменного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гласия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работника, за исключением случаев, предусмотренных частями вто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рой и третьей статьи 72.2 Трудового кодекса.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right="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Запрещается переводить и перемещать работника на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работу, противопо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казанную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ему по состоянию здоровья.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4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2.12. Прекращение трудового договора может иметь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место только по ос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нованиям,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предусмотренным статьёй 77 Трудового кодекса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Российской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Фе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дерации.</w:t>
      </w:r>
    </w:p>
    <w:p w:rsidR="00B8701A" w:rsidRPr="002E0994" w:rsidRDefault="00B8701A" w:rsidP="00B8701A">
      <w:pPr>
        <w:shd w:val="clear" w:color="auto" w:fill="FFFFFF"/>
        <w:tabs>
          <w:tab w:val="left" w:pos="9360"/>
        </w:tabs>
        <w:spacing w:after="0" w:line="240" w:lineRule="auto"/>
        <w:ind w:left="4" w:firstLine="382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Трудовой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договор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может быть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прекращен и </w:t>
      </w:r>
      <w:r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по другим основаниям,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пре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дусмотренным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кодексом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иными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федеральными законами.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" w:firstLine="38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2.12.1.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Работник имеет право расторгнуть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трудовой договор, предупре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див об этом работодателя не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позднее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чем за две недели.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;      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" w:firstLine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 соглашению между работником и работодателем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трудовой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договор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 может быть расторгнут и до истечения срока предупреждения об увольне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5"/>
          <w:sz w:val="28"/>
          <w:szCs w:val="28"/>
          <w:lang w:eastAsia="ru-RU"/>
        </w:rPr>
        <w:t>нии.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 или трудового договора работодатель обязан расторгнуть трудовой договор в срок, указанный в заявлении работника.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29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Срочный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трудовой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договор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расторгается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истечением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срока его дейст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вия, о чем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работник должен быть предупрежден 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письменной форме не ме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нее чем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3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календарных</w:t>
      </w:r>
      <w:proofErr w:type="gramEnd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дня до его увольнения.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29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Договор, заключенный на время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исполнения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обязанностей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отсутствую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щего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работника, расторгается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выходом этого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на работу.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18" w:right="22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2.12.2. Прекращение трудового договора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оформляется распоряжением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администрации сельского поселения «Тимшер». Записи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о причинах увольнения в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трудовую книжку производятся в точном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соответствии с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формулировкой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действующего законодательства и со ссылкой на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соответствующую статью,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пункт Трудового кодекса.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Во всех случаях днем увольнения считается последний день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работы.   </w:t>
      </w:r>
    </w:p>
    <w:p w:rsidR="00B8701A" w:rsidRPr="002E0994" w:rsidRDefault="00B8701A" w:rsidP="00B8701A">
      <w:pPr>
        <w:shd w:val="clear" w:color="auto" w:fill="FFFFFF"/>
        <w:tabs>
          <w:tab w:val="left" w:pos="5731"/>
        </w:tabs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2.13. Споры об увольнении работника решаются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суде.</w:t>
      </w:r>
    </w:p>
    <w:p w:rsidR="00B8701A" w:rsidRPr="00754D0B" w:rsidRDefault="00B8701A" w:rsidP="00B8701A">
      <w:pPr>
        <w:shd w:val="clear" w:color="auto" w:fill="FFFFFF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val="en-US" w:eastAsia="ru-RU"/>
        </w:rPr>
        <w:t>III</w:t>
      </w:r>
      <w:r w:rsidRPr="00754D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. Основные права </w:t>
      </w:r>
      <w:r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>и обязанности работников</w:t>
      </w: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>:</w:t>
      </w:r>
    </w:p>
    <w:p w:rsidR="00B8701A" w:rsidRPr="002E0994" w:rsidRDefault="00B8701A" w:rsidP="00B8701A">
      <w:pPr>
        <w:shd w:val="clear" w:color="auto" w:fill="FFFFFF"/>
        <w:spacing w:before="223"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3.1. Работник имеет право: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изменение и расторжение трудового договора в порядке и на условиях, которые установлены федеральными законами;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ему работы, обусловленной трудовым договором;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 законодательством о специальной оценке условий труда;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дополнительное профессиональное образование в порядке, установленном федеральными законами;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организацией в предусмотренных федеральными законами и коллективным договором формах;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индивидуальных и коллективных трудовых споров, включая право на забастовку, в порядке, установленном федеральными законами;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ему в связи с исполнением трудовых обязанностей, и компенсацию морального вреда в порядке, установленном федеральными законами;</w:t>
      </w:r>
    </w:p>
    <w:p w:rsidR="00137F6E" w:rsidRPr="00137F6E" w:rsidRDefault="00137F6E" w:rsidP="00137F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социальное страхование в случаях, предусмотренных федеральными законами.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3.2.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Работник обязан:</w:t>
      </w:r>
    </w:p>
    <w:p w:rsidR="00320241" w:rsidRPr="00320241" w:rsidRDefault="00320241" w:rsidP="003202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320241" w:rsidRPr="00320241" w:rsidRDefault="00320241" w:rsidP="003202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320241" w:rsidRPr="00320241" w:rsidRDefault="00320241" w:rsidP="003202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дисциплину;</w:t>
      </w:r>
    </w:p>
    <w:p w:rsidR="00320241" w:rsidRPr="00320241" w:rsidRDefault="00320241" w:rsidP="003202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требования по охране труда и обеспечению безопасности труда;</w:t>
      </w:r>
    </w:p>
    <w:p w:rsidR="00320241" w:rsidRPr="00320241" w:rsidRDefault="00320241" w:rsidP="003202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20241" w:rsidRPr="00320241" w:rsidRDefault="00320241" w:rsidP="003202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8701A" w:rsidRPr="00320241" w:rsidRDefault="00320241" w:rsidP="0032024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3202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муниципальных служащих предусмотрены иные права и обязанности, ограничения и запреты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Федерального закона 25-ФЗ «</w:t>
      </w:r>
      <w:r w:rsidRPr="003202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Pr="003202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01A" w:rsidRPr="00754D0B" w:rsidRDefault="00B8701A" w:rsidP="00B8701A">
      <w:pPr>
        <w:shd w:val="clear" w:color="auto" w:fill="FFFFFF"/>
        <w:spacing w:before="47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val="en-US" w:eastAsia="ru-RU"/>
        </w:rPr>
        <w:t>IV</w:t>
      </w: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>. Основные права и обязанности работодателя</w:t>
      </w:r>
    </w:p>
    <w:p w:rsidR="00B8701A" w:rsidRPr="002E0994" w:rsidRDefault="00B8701A" w:rsidP="00B8701A">
      <w:pPr>
        <w:shd w:val="clear" w:color="auto" w:fill="FFFFFF"/>
        <w:spacing w:before="223"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11"/>
          <w:sz w:val="28"/>
          <w:szCs w:val="28"/>
          <w:lang w:eastAsia="ru-RU"/>
        </w:rPr>
        <w:t>4.1.</w:t>
      </w:r>
      <w:r w:rsidRPr="002E099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Работодатель обязан: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     соблюдать трудовое законодательство и иные нормативные правовые акты, содержащие нормы трудового права, локальные нормативные акты,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условия трудового договора;</w:t>
      </w:r>
    </w:p>
    <w:p w:rsidR="00B8701A" w:rsidRPr="002E0994" w:rsidRDefault="00B8701A" w:rsidP="00B8701A">
      <w:pPr>
        <w:shd w:val="clear" w:color="auto" w:fill="FFFFFF"/>
        <w:spacing w:before="18" w:after="0" w:line="240" w:lineRule="auto"/>
        <w:ind w:left="32" w:right="25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создать условия труда в соответствии с нормами действующего законо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дательства,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принимать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меры по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улучшению условий труда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работников;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40" w:righ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обеспечить работников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оборудованием 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иными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средствами,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необходи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мыми для выполнения работниками своих трудовых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функций;</w:t>
      </w:r>
    </w:p>
    <w:p w:rsidR="00B8701A" w:rsidRPr="002E0994" w:rsidRDefault="00B8701A" w:rsidP="00B8701A">
      <w:pPr>
        <w:shd w:val="clear" w:color="auto" w:fill="FFFFFF"/>
        <w:spacing w:before="11" w:after="0" w:line="240" w:lineRule="auto"/>
        <w:ind w:left="36" w:right="22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знакомить работников под роспись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принимаемыми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локальными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нор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  <w:t xml:space="preserve">мативными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актами, непосредственно связанными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их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трудовой деятельно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6"/>
          <w:sz w:val="28"/>
          <w:szCs w:val="28"/>
          <w:lang w:eastAsia="ru-RU"/>
        </w:rPr>
        <w:t>стью;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40" w:right="22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осуществлять обязательное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социальное страхование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работника в поряд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ке, установленном федеральными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законами;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32" w:right="11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возмещать вред,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причиненный работнику в связи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с исполнением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тру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довых обязанностей, а также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компенсировать моральный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вред 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порядке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условиях,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установленных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кодексом, другими федеральными зако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нами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иными нормативными правовыми актами Российской Федерации;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40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применять к нарушителям трудовой дисциплины меры дисциплинарно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го воздействия в соответствии с трудовым законодательством;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6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осуществлять оплату труда в порядке и на условиях, предусмотренных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локальными актами администрации сельского поселения «Тимшер»;</w:t>
      </w:r>
    </w:p>
    <w:p w:rsidR="00B8701A" w:rsidRPr="002E0994" w:rsidRDefault="00320241" w:rsidP="00B8701A">
      <w:pPr>
        <w:shd w:val="clear" w:color="auto" w:fill="FFFFFF"/>
        <w:spacing w:after="0" w:line="240" w:lineRule="auto"/>
        <w:ind w:left="36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заработная плата выплачивается не реже чем каждые </w:t>
      </w:r>
      <w:r w:rsidR="00E83364" w:rsidRPr="002B764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полмесяца (в частности: за первую половину месяца 26 числа, за вторую половину месяца 11 числа).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Конкретная дата выплаты заработной платы устанавливается порядком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обеспечивать профессиональную подготовку, переподготовку и повы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шение профессиональной квалификации работников;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2"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организовывать медицинское обслуживание работников администрации </w:t>
      </w: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сельского поселения «Тимшер»</w:t>
      </w:r>
      <w:r w:rsidR="002B764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2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исполнять иные обязанности, предусмотренные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законодательством 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иными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нормативными правовыми актами, содержащи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 xml:space="preserve">ми нормы трудового права, локальными нормативными актами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администра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ции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сельского поселения «Тимшер»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трудовым договором.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4.2. Работодатель имеет право:</w:t>
      </w:r>
    </w:p>
    <w:p w:rsidR="00A935C9" w:rsidRPr="00A935C9" w:rsidRDefault="00A935C9" w:rsidP="00A935C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заключать, изменять и расторгать трудовые договоры с работниками в порядке и на условиях, которые установлены настоящим </w:t>
      </w:r>
      <w:hyperlink r:id="rId7" w:anchor="dst100401" w:history="1">
        <w:r w:rsidRPr="00A935C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A935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иными федеральными законами;</w:t>
      </w:r>
    </w:p>
    <w:p w:rsidR="00B8701A" w:rsidRPr="00A935C9" w:rsidRDefault="00A935C9" w:rsidP="00A935C9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коллективные переговоры и заключать коллективные договоры;</w:t>
      </w:r>
    </w:p>
    <w:p w:rsidR="00A935C9" w:rsidRPr="00A935C9" w:rsidRDefault="00A935C9" w:rsidP="00A935C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поощрять работников за добросовестный эффективный труд;</w:t>
      </w:r>
    </w:p>
    <w:p w:rsidR="00A935C9" w:rsidRPr="00A935C9" w:rsidRDefault="00A935C9" w:rsidP="00A935C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 </w:t>
      </w:r>
      <w:hyperlink r:id="rId8" w:anchor="dst2607" w:history="1">
        <w:r w:rsidRPr="00A935C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требований</w:t>
        </w:r>
      </w:hyperlink>
      <w:r w:rsidRPr="00A935C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охраны труда;</w:t>
      </w:r>
    </w:p>
    <w:p w:rsidR="00A935C9" w:rsidRPr="00A935C9" w:rsidRDefault="00A935C9" w:rsidP="00A935C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привлекать работников к дисциплинарной и материальной ответственности в порядке, установленном настоящим </w:t>
      </w:r>
      <w:hyperlink r:id="rId9" w:history="1">
        <w:r w:rsidRPr="00A935C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A935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иными федеральными </w:t>
      </w:r>
      <w:hyperlink r:id="rId10" w:history="1">
        <w:r w:rsidRPr="00A935C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законами</w:t>
        </w:r>
      </w:hyperlink>
      <w:r w:rsidRPr="00A935C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935C9" w:rsidRPr="00A935C9" w:rsidRDefault="00A935C9" w:rsidP="00A935C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локальные нормативные акты (за исключением работодателей - физических лиц, не являющихся индивидуальными предпринимателями);</w:t>
      </w:r>
    </w:p>
    <w:p w:rsidR="00A935C9" w:rsidRPr="00A935C9" w:rsidRDefault="00A935C9" w:rsidP="00A935C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объединения работодателей в целях представительства и защиты своих интересов и вступать в них;</w:t>
      </w:r>
    </w:p>
    <w:p w:rsidR="00A935C9" w:rsidRPr="00A935C9" w:rsidRDefault="00A935C9" w:rsidP="00A935C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производственный совет (за исключением работодателей - физических лиц, не являющихся индивидуальными предпринимателями) - совещательный орган, образуемый на добровольной основе из числа работников данного работодателя, имеющих, как правило, достижения в труде, для подготовки предложений по совершенствованию производственной деятельности, отдельных производственных процессов, внедрению новой техники и новых технологий, повышению производительности труда и квалификации работников.</w:t>
      </w:r>
      <w:proofErr w:type="gramEnd"/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Полномочия, состав, порядок деятельности производственного совета и его взаимодействия с работодателем устанавливаются локальным нормативным актом. </w:t>
      </w:r>
      <w:proofErr w:type="gramStart"/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полномочиям производственного совета не могут относиться вопросы, решение которых в соответствии с федеральными законами отнесено к исключительной компетенции органов управления организации, а также вопросы представительства и защиты социально-трудовых прав и интересов работников, решение которых в соответствии с настоящим Кодексом и иными федеральными законами отнесено к компетенции профессиональных союзов, соответствующих первичных профсоюзных организаций, иных представителей работников.</w:t>
      </w:r>
      <w:proofErr w:type="gramEnd"/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Работодатель обязан информировать производственный совет о результатах рассмотрения предложений, поступивших от производственного совета, и об их реализации;</w:t>
      </w:r>
    </w:p>
    <w:p w:rsidR="00A935C9" w:rsidRPr="00A935C9" w:rsidRDefault="00A935C9" w:rsidP="00A935C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реализовывать права, предоставленные ему </w:t>
      </w:r>
      <w:hyperlink r:id="rId11" w:anchor="dst100022" w:history="1">
        <w:r w:rsidRPr="00A935C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специальной оценке условий труда;</w:t>
      </w:r>
    </w:p>
    <w:p w:rsidR="00A935C9" w:rsidRPr="00A935C9" w:rsidRDefault="00A935C9" w:rsidP="00A935C9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самообследование</w:t>
      </w:r>
      <w:proofErr w:type="spellEnd"/>
      <w:r w:rsidRPr="00A93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B8701A" w:rsidRPr="00754D0B" w:rsidRDefault="00B8701A" w:rsidP="00B8701A">
      <w:pPr>
        <w:shd w:val="clear" w:color="auto" w:fill="FFFFFF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val="en-US" w:eastAsia="ru-RU"/>
        </w:rPr>
        <w:t>V</w:t>
      </w: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 xml:space="preserve">. Рабочее </w:t>
      </w:r>
      <w:r w:rsidRPr="00754D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время и время отдыха</w:t>
      </w:r>
    </w:p>
    <w:p w:rsidR="00A935C9" w:rsidRPr="00A935C9" w:rsidRDefault="00B8701A" w:rsidP="00A935C9">
      <w:pPr>
        <w:pStyle w:val="a6"/>
        <w:ind w:firstLine="567"/>
        <w:rPr>
          <w:sz w:val="28"/>
          <w:szCs w:val="28"/>
        </w:rPr>
      </w:pPr>
      <w:r w:rsidRPr="002E0994">
        <w:rPr>
          <w:color w:val="202020"/>
          <w:spacing w:val="-9"/>
          <w:sz w:val="28"/>
          <w:szCs w:val="28"/>
        </w:rPr>
        <w:t xml:space="preserve">5.1. </w:t>
      </w:r>
      <w:r w:rsidR="00A935C9" w:rsidRPr="00A935C9">
        <w:rPr>
          <w:sz w:val="28"/>
          <w:szCs w:val="28"/>
        </w:rPr>
        <w:t>Для работников администрации установлена пятидневная рабочая неделя с двумя выходными днями (суббота, воскресенье).</w:t>
      </w:r>
    </w:p>
    <w:p w:rsidR="00A935C9" w:rsidRPr="00A935C9" w:rsidRDefault="00A935C9" w:rsidP="00A935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C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Продолжительность рабочего времени составляет:</w:t>
      </w:r>
    </w:p>
    <w:p w:rsidR="00A935C9" w:rsidRPr="00A935C9" w:rsidRDefault="00A935C9" w:rsidP="00A935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C9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для женщин 36 часов в неделю</w:t>
      </w:r>
    </w:p>
    <w:p w:rsidR="00A935C9" w:rsidRPr="00A935C9" w:rsidRDefault="00A935C9" w:rsidP="00A935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C9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для мужчин 40 часов в неделю</w:t>
      </w:r>
    </w:p>
    <w:p w:rsidR="00A935C9" w:rsidRPr="00A935C9" w:rsidRDefault="00A935C9" w:rsidP="00A935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5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и окончания работы, перерыва для отдыха и питания работникам администрации устанавливается следующее:</w:t>
      </w:r>
    </w:p>
    <w:p w:rsidR="00A935C9" w:rsidRPr="00A935C9" w:rsidRDefault="00A935C9" w:rsidP="00A935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601"/>
      </w:tblGrid>
      <w:tr w:rsidR="00A935C9" w:rsidRPr="00A935C9" w:rsidTr="00B620B5">
        <w:tc>
          <w:tcPr>
            <w:tcW w:w="15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женщин</w:t>
            </w:r>
          </w:p>
        </w:tc>
        <w:tc>
          <w:tcPr>
            <w:tcW w:w="3192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мужчин</w:t>
            </w:r>
          </w:p>
        </w:tc>
        <w:tc>
          <w:tcPr>
            <w:tcW w:w="1601" w:type="dxa"/>
            <w:vMerge w:val="restar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для отдыха и приема пищи</w:t>
            </w:r>
          </w:p>
        </w:tc>
      </w:tr>
      <w:tr w:rsidR="00A935C9" w:rsidRPr="00A935C9" w:rsidTr="00B620B5">
        <w:tc>
          <w:tcPr>
            <w:tcW w:w="15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935C9" w:rsidRPr="00A935C9" w:rsidRDefault="00A935C9" w:rsidP="00A935C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работы</w:t>
            </w:r>
          </w:p>
        </w:tc>
        <w:tc>
          <w:tcPr>
            <w:tcW w:w="1601" w:type="dxa"/>
            <w:vMerge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5C9" w:rsidRPr="00A935C9" w:rsidTr="00B620B5"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18:15</w:t>
            </w:r>
          </w:p>
        </w:tc>
        <w:tc>
          <w:tcPr>
            <w:tcW w:w="16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</w:t>
            </w: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  <w:tr w:rsidR="00A935C9" w:rsidRPr="00A935C9" w:rsidTr="00B620B5"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18:15</w:t>
            </w:r>
          </w:p>
        </w:tc>
        <w:tc>
          <w:tcPr>
            <w:tcW w:w="16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</w:t>
            </w: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  <w:tr w:rsidR="00A935C9" w:rsidRPr="00A935C9" w:rsidTr="00B620B5"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18:15</w:t>
            </w:r>
          </w:p>
        </w:tc>
        <w:tc>
          <w:tcPr>
            <w:tcW w:w="16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</w:t>
            </w: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  <w:tr w:rsidR="00A935C9" w:rsidRPr="00A935C9" w:rsidTr="00B620B5"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17:15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18:15</w:t>
            </w:r>
          </w:p>
        </w:tc>
        <w:tc>
          <w:tcPr>
            <w:tcW w:w="16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</w:t>
            </w: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  <w:tr w:rsidR="00A935C9" w:rsidRPr="00A935C9" w:rsidTr="00B620B5"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</w:t>
            </w:r>
          </w:p>
        </w:tc>
        <w:tc>
          <w:tcPr>
            <w:tcW w:w="15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16:45</w:t>
            </w:r>
          </w:p>
        </w:tc>
        <w:tc>
          <w:tcPr>
            <w:tcW w:w="160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35C9" w:rsidRPr="00A935C9" w:rsidRDefault="00A935C9" w:rsidP="00A935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13:00-14</w:t>
            </w:r>
            <w:r w:rsidRPr="00A93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</w:tc>
      </w:tr>
    </w:tbl>
    <w:p w:rsidR="00A935C9" w:rsidRDefault="00A935C9" w:rsidP="00A935C9">
      <w:pPr>
        <w:shd w:val="clear" w:color="auto" w:fill="FFFFFF"/>
        <w:spacing w:before="4" w:after="0" w:line="240" w:lineRule="auto"/>
        <w:ind w:right="29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    </w:t>
      </w:r>
    </w:p>
    <w:p w:rsidR="00B8701A" w:rsidRPr="002E0994" w:rsidRDefault="00A935C9" w:rsidP="00A935C9">
      <w:pPr>
        <w:shd w:val="clear" w:color="auto" w:fill="FFFFFF"/>
        <w:spacing w:before="4"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      </w:t>
      </w:r>
      <w:proofErr w:type="gramStart"/>
      <w:r w:rsidR="00B8701A"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Режим рабочего времени и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времени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отдыха водителей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автомобилей ад</w:t>
      </w:r>
      <w:r w:rsidR="00B8701A"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министрации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сельского поселения «Тимшер» устанавливаются в соответствии с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Тру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довым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кодексом и Положением об особенностях режима рабочего времени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времени отдыха водителей автомобилей, утвержденным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Приказом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Минтран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са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России </w:t>
      </w:r>
      <w:r w:rsidR="00B8701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от 16.10.2020 г. </w:t>
      </w:r>
      <w:r w:rsidR="00B8701A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N</w:t>
      </w:r>
      <w:r w:rsidR="00B8701A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424 «Об утверждении особенностей </w:t>
      </w:r>
      <w:r w:rsidR="00CA0D3E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рабочего</w:t>
      </w:r>
      <w:r w:rsidR="00B8701A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времени</w:t>
      </w:r>
      <w:r w:rsidR="00CA0D3E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и времени отдыха, условий труда водителей автомобилей»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.</w:t>
      </w:r>
      <w:proofErr w:type="gramEnd"/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Накануне нерабочих праздничных дней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продолжительность работы ра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  <w:t xml:space="preserve">ботников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сокращается на один час.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 совпадении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выходного 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нерабочего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праздничного дней выходной день переносится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на следующий после празд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ничного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рабочий день.</w:t>
      </w:r>
      <w:proofErr w:type="gramEnd"/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2" w:right="22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5.2. По соглашению между работником и работодателем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может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устанав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ливаться как при приеме на работу, так и впоследствии, неполный рабочий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день или неполная рабочая неделя.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Работодатель обязан установить неполное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рабочее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время по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просьбе: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беременной женщины;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18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одного из родителей (опекуна, попечителей), имеющего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ребенка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воз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расте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 14 лет (ребенка-инвалида до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18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лет);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лица, осуществляющего уход за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больным членом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семьи 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медицинским заключением.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5.3. Специалист администрации, ответственный за ведение табеля учета рабочего времени, согласно должностной инструкции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ор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ганизуют</w:t>
      </w:r>
      <w:proofErr w:type="gramEnd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учет рабочего времени работников.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1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5.4. Работники могут привлекаться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к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работе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выходные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нерабочие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праздничные дни в случаях, предусмотренных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кодексом.</w:t>
      </w:r>
    </w:p>
    <w:p w:rsidR="00B8701A" w:rsidRDefault="00B8701A" w:rsidP="00B8701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 xml:space="preserve">5.5.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не являющимся муниципальными служащими  предоставляется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ежегодный оплачиваемый отпуск, который состоит из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ос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новного оплачиваемого отпуска в количестве 28 календарных дней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 дополнительного оплачиваемого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отпуска с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сохранением места рабо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ты (должности)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среднего заработка. </w:t>
      </w:r>
      <w:r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Д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ополнительный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оплачиваемый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отпуск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предоставляется за работу в районах Крайнего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Севера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 приравненных к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ним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местностях в количестве 1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6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календарных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дней.</w:t>
      </w: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</w:t>
      </w:r>
    </w:p>
    <w:p w:rsidR="00B8701A" w:rsidRDefault="00B8701A" w:rsidP="00B8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Муниципальным служащим предоставляется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39FA">
        <w:rPr>
          <w:rFonts w:ascii="Times New Roman" w:hAnsi="Times New Roman" w:cs="Times New Roman"/>
          <w:sz w:val="28"/>
          <w:szCs w:val="28"/>
        </w:rPr>
        <w:t>жегодный оплачи</w:t>
      </w:r>
      <w:r>
        <w:rPr>
          <w:rFonts w:ascii="Times New Roman" w:hAnsi="Times New Roman" w:cs="Times New Roman"/>
          <w:sz w:val="28"/>
          <w:szCs w:val="28"/>
        </w:rPr>
        <w:t xml:space="preserve">ваемый отпуск, который </w:t>
      </w:r>
      <w:r w:rsidRPr="001F39FA">
        <w:rPr>
          <w:rFonts w:ascii="Times New Roman" w:hAnsi="Times New Roman" w:cs="Times New Roman"/>
          <w:sz w:val="28"/>
          <w:szCs w:val="28"/>
        </w:rPr>
        <w:t>состоит из основного оплачиваемого отпуска и дополнительных оплачиваемых отпусков (за выслугу лет, за работу в местностях, приравненных к районам Крайнего Севера, за ненормированный рабочий день).</w:t>
      </w:r>
    </w:p>
    <w:p w:rsidR="00B8701A" w:rsidRPr="001F39FA" w:rsidRDefault="00B8701A" w:rsidP="00B870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предоставляется муниципальным служащим продолжительностью 30 календарных дней.</w:t>
      </w:r>
    </w:p>
    <w:p w:rsidR="00B8701A" w:rsidRPr="001F39FA" w:rsidRDefault="00B8701A" w:rsidP="00B870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выслугу лет предоставляется муниципальным служащим:</w:t>
      </w:r>
    </w:p>
    <w:p w:rsidR="00B8701A" w:rsidRPr="001F39FA" w:rsidRDefault="00B8701A" w:rsidP="00B8701A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– 1 календарный день;</w:t>
      </w:r>
    </w:p>
    <w:p w:rsidR="00B8701A" w:rsidRPr="001F39FA" w:rsidRDefault="00B8701A" w:rsidP="00B8701A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– 5 календарных дней;</w:t>
      </w:r>
    </w:p>
    <w:p w:rsidR="00B8701A" w:rsidRPr="001F39FA" w:rsidRDefault="00B8701A" w:rsidP="00B8701A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– 9 календарных дней;</w:t>
      </w:r>
    </w:p>
    <w:p w:rsidR="00B8701A" w:rsidRPr="001F39FA" w:rsidRDefault="00B8701A" w:rsidP="00B870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от </w:t>
      </w:r>
      <w:r>
        <w:rPr>
          <w:rFonts w:ascii="Times New Roman" w:hAnsi="Times New Roman" w:cs="Times New Roman"/>
          <w:sz w:val="28"/>
          <w:szCs w:val="28"/>
        </w:rPr>
        <w:t xml:space="preserve">15 лет и более – 10 календарных </w:t>
      </w:r>
      <w:r w:rsidRPr="001F39FA">
        <w:rPr>
          <w:rFonts w:ascii="Times New Roman" w:hAnsi="Times New Roman" w:cs="Times New Roman"/>
          <w:sz w:val="28"/>
          <w:szCs w:val="28"/>
        </w:rPr>
        <w:t>дней;</w:t>
      </w:r>
    </w:p>
    <w:p w:rsidR="00B8701A" w:rsidRPr="001F39FA" w:rsidRDefault="00B8701A" w:rsidP="00B870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Стаж муниципальной службы для определения продолжительности ежегодного дополнительного оплачиваемого отпуска за выслугу лет устанавливается комиссиями по установлению стажа муниципальной службы муниципальным служащим для выплаты надбавки за выслугу лет, образуемых в администрации сельского поселения «Тимшер».</w:t>
      </w:r>
    </w:p>
    <w:p w:rsidR="00B8701A" w:rsidRPr="001F39FA" w:rsidRDefault="00B8701A" w:rsidP="00B870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с ненормированным служебным днем предоставляется муниципальным служащим в количестве 3 календарных дней.</w:t>
      </w:r>
    </w:p>
    <w:p w:rsidR="00B8701A" w:rsidRPr="000658C1" w:rsidRDefault="00B8701A" w:rsidP="00B870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 xml:space="preserve">Ежегодный дополнительный оплачиваемый отпуск за работу в </w:t>
      </w:r>
      <w:proofErr w:type="gramStart"/>
      <w:r w:rsidRPr="001F39FA">
        <w:rPr>
          <w:rFonts w:ascii="Times New Roman" w:hAnsi="Times New Roman" w:cs="Times New Roman"/>
          <w:sz w:val="28"/>
          <w:szCs w:val="28"/>
        </w:rPr>
        <w:t>местностях, приравненных  к районам Крайнего Севера предоставляется</w:t>
      </w:r>
      <w:proofErr w:type="gramEnd"/>
      <w:r w:rsidRPr="001F39FA">
        <w:rPr>
          <w:rFonts w:ascii="Times New Roman" w:hAnsi="Times New Roman" w:cs="Times New Roman"/>
          <w:sz w:val="28"/>
          <w:szCs w:val="28"/>
        </w:rPr>
        <w:t xml:space="preserve"> муниципальным служащим продолжительностью 16 календарных дней.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5.5.1.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Очередность предоставления ежегодных оплачиваемых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отпусков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устанавливается графиком отпусков работников, который утверждается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гла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сельского поселения «Тимшер»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обязателен для исполнения работодателем и работником.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времени начала отпуска работодатель уведомляет работника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под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роспись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не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позднее, чем за две недели до его начала. По соглашению с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работодателем ежегодный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оплачиваемый отпуск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может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быть разделён на части,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при этом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хотя бы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одна из частей этого отпуска должна быть не менее 14 календарных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дней.</w:t>
      </w:r>
    </w:p>
    <w:p w:rsidR="00B8701A" w:rsidRPr="002E0994" w:rsidRDefault="00B8701A" w:rsidP="00B8701A">
      <w:pPr>
        <w:shd w:val="clear" w:color="auto" w:fill="FFFFFF"/>
        <w:spacing w:before="11" w:after="0" w:line="240" w:lineRule="auto"/>
        <w:ind w:left="4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истечения шести месяцев непрерывной работы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оплачиваемый отпуск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по заявлению работника должен быть предоставлен: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женщинам - перед отпуском по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беременности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родам или непосредст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венно после него;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работникам в возрасте до восемнадцати лет;</w:t>
      </w: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    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работникам, усыновившим реб</w:t>
      </w:r>
      <w:r w:rsidR="002B764B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енка в возрасте до трех месяцев;</w:t>
      </w:r>
    </w:p>
    <w:p w:rsidR="00FA5FA1" w:rsidRPr="00FA5FA1" w:rsidRDefault="00FA5FA1" w:rsidP="00FA5F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 Гарантии работнику при временной нетрудоспособности</w:t>
      </w:r>
    </w:p>
    <w:p w:rsidR="00FA5FA1" w:rsidRPr="00FA5FA1" w:rsidRDefault="00FA5FA1" w:rsidP="00FA5F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При временной нетрудоспособности работодатель выплачивает работнику пособие по временной нетрудоспособности в соответствии с федеральными законами.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пособий по временной нетрудоспособности и условия их выплаты устанавливаются федеральными законами.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Основанием для назначения пособия по временной нетрудоспособности является выданный в установленном порядке лист нетрудоспособности.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В случае неявки на работу работника по болезни, он обязан сообщить об этом непосредственному руководителю и представить Администрации листок нетрудоспособности в первый день выхода на работу.</w:t>
      </w:r>
    </w:p>
    <w:p w:rsidR="00B8701A" w:rsidRPr="00FA5FA1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FA5FA1" w:rsidRPr="00FA5FA1" w:rsidRDefault="00FA5FA1" w:rsidP="00FA5FA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 Поощрения за труд</w:t>
      </w:r>
    </w:p>
    <w:p w:rsidR="00FA5FA1" w:rsidRPr="00FA5FA1" w:rsidRDefault="00FA5FA1" w:rsidP="00FA5F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выдача премии;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награждение ценным подарком;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объявление благодарности;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награждение Почетной грамотой;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награждение Благодарственным письмом;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представление к званию лучшего по профессии;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представление к награждению государственными наградами Российской Федерации и Республики Коми.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оформляются распоряжением работодателя, сведения о поощрениях заносятся в трудовую книжку работника (в случаях, если в соответствии с федеральными законами на работника ведется трудовая книжка).</w:t>
      </w:r>
    </w:p>
    <w:p w:rsidR="00FA5FA1" w:rsidRPr="00FA5FA1" w:rsidRDefault="00FA5FA1" w:rsidP="00FA5F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FA1" w:rsidRPr="00FA5FA1" w:rsidRDefault="00FA5FA1" w:rsidP="00FA5FA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 Ответственность за нарушение трудовой дисциплины</w:t>
      </w:r>
    </w:p>
    <w:p w:rsidR="00FA5FA1" w:rsidRPr="00FA5FA1" w:rsidRDefault="00FA5FA1" w:rsidP="00FA5F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соответствующим основаниям.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 До применения дисциплинарного взыскания работодатель должен затребовать от работника письменное объяснение. Если по истечении двух </w:t>
      </w: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указанное объяснение работником не предоставлено, то составляется соответствующий акт.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 работником объяснения не является препятствием для применения дисциплинарного взыскания.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8.4. 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законодательством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8.5. За каждый дисциплинарный проступок может быть применено только одно дисциплинарное взыскание.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8.6. Распоряжение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(постановлением, распоряжением) под роспись, то составляется соответствующий акт.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 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</w:p>
    <w:p w:rsidR="00FA5FA1" w:rsidRPr="00FA5FA1" w:rsidRDefault="00FA5FA1" w:rsidP="00FA5F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непосредственного руководителя.</w:t>
      </w:r>
    </w:p>
    <w:p w:rsidR="00B8701A" w:rsidRPr="00FA5FA1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sectPr w:rsidR="00396846" w:rsidSect="003968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0C54"/>
    <w:multiLevelType w:val="hybridMultilevel"/>
    <w:tmpl w:val="5420BA30"/>
    <w:lvl w:ilvl="0" w:tplc="1BD06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9334A"/>
    <w:multiLevelType w:val="hybridMultilevel"/>
    <w:tmpl w:val="EE8C1956"/>
    <w:lvl w:ilvl="0" w:tplc="3ABCBC8C">
      <w:start w:val="1"/>
      <w:numFmt w:val="decimal"/>
      <w:lvlText w:val="%1."/>
      <w:lvlJc w:val="left"/>
      <w:pPr>
        <w:ind w:left="120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0E"/>
    <w:rsid w:val="00032FC8"/>
    <w:rsid w:val="00071B13"/>
    <w:rsid w:val="00137F6E"/>
    <w:rsid w:val="002B764B"/>
    <w:rsid w:val="00320241"/>
    <w:rsid w:val="00382447"/>
    <w:rsid w:val="00396846"/>
    <w:rsid w:val="0075117A"/>
    <w:rsid w:val="008A040E"/>
    <w:rsid w:val="008F18C9"/>
    <w:rsid w:val="00973E18"/>
    <w:rsid w:val="00A044E0"/>
    <w:rsid w:val="00A8551B"/>
    <w:rsid w:val="00A935C9"/>
    <w:rsid w:val="00B8701A"/>
    <w:rsid w:val="00CA0D3E"/>
    <w:rsid w:val="00D22271"/>
    <w:rsid w:val="00DB40A1"/>
    <w:rsid w:val="00E77602"/>
    <w:rsid w:val="00E83364"/>
    <w:rsid w:val="00F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01A"/>
    <w:rPr>
      <w:rFonts w:ascii="Tahoma" w:hAnsi="Tahoma" w:cs="Tahoma"/>
      <w:sz w:val="16"/>
      <w:szCs w:val="16"/>
    </w:rPr>
  </w:style>
  <w:style w:type="paragraph" w:customStyle="1" w:styleId="a6">
    <w:name w:val="Нормальный"/>
    <w:basedOn w:val="a"/>
    <w:rsid w:val="00D222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35C9"/>
    <w:rPr>
      <w:color w:val="0000FF"/>
      <w:u w:val="single"/>
    </w:rPr>
  </w:style>
  <w:style w:type="paragraph" w:styleId="a8">
    <w:name w:val="No Spacing"/>
    <w:uiPriority w:val="1"/>
    <w:qFormat/>
    <w:rsid w:val="00A935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01A"/>
    <w:rPr>
      <w:rFonts w:ascii="Tahoma" w:hAnsi="Tahoma" w:cs="Tahoma"/>
      <w:sz w:val="16"/>
      <w:szCs w:val="16"/>
    </w:rPr>
  </w:style>
  <w:style w:type="paragraph" w:customStyle="1" w:styleId="a6">
    <w:name w:val="Нормальный"/>
    <w:basedOn w:val="a"/>
    <w:rsid w:val="00D2227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935C9"/>
    <w:rPr>
      <w:color w:val="0000FF"/>
      <w:u w:val="single"/>
    </w:rPr>
  </w:style>
  <w:style w:type="paragraph" w:styleId="a8">
    <w:name w:val="No Spacing"/>
    <w:uiPriority w:val="1"/>
    <w:qFormat/>
    <w:rsid w:val="00A93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4024/7f308e0acbcc986b51caba3cb634a8bdbd94e7ef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74024/1e8338e6fd1dd3b928ebd0680175b5757cc09d2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52984/b38f68636a6fea32ed01c714b351d5926d31b68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4683/98b31fb9ec68d01fefb5bb66cad3bfa2c97057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98b31fb9ec68d01fefb5bb66cad3bfa2c97057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14</Pages>
  <Words>4886</Words>
  <Characters>27853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2021-02-20T11:27:00Z</dcterms:created>
  <dcterms:modified xsi:type="dcterms:W3CDTF">2024-07-12T06:34:00Z</dcterms:modified>
</cp:coreProperties>
</file>