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2E" w:rsidRDefault="007C042E" w:rsidP="00454AD2">
      <w:pPr>
        <w:jc w:val="center"/>
        <w:rPr>
          <w:b/>
          <w:color w:val="auto"/>
          <w:szCs w:val="28"/>
        </w:rPr>
      </w:pPr>
    </w:p>
    <w:p w:rsidR="007C042E" w:rsidRPr="00791A2E" w:rsidRDefault="007C042E"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9" o:title=""/>
          </v:shape>
          <o:OLEObject Type="Embed" ProgID="Word.Picture.8" ShapeID="_x0000_i1025" DrawAspect="Content" ObjectID="_1514718840" r:id="rId10"/>
        </w:object>
      </w:r>
    </w:p>
    <w:p w:rsidR="007C042E" w:rsidRPr="00791A2E" w:rsidRDefault="007C042E" w:rsidP="00454AD2">
      <w:pPr>
        <w:jc w:val="center"/>
        <w:rPr>
          <w:b/>
          <w:color w:val="auto"/>
          <w:szCs w:val="28"/>
        </w:rPr>
      </w:pPr>
      <w:r>
        <w:rPr>
          <w:b/>
          <w:color w:val="auto"/>
          <w:szCs w:val="28"/>
        </w:rPr>
        <w:t>«</w:t>
      </w:r>
      <w:proofErr w:type="spellStart"/>
      <w:r w:rsidRPr="00791A2E">
        <w:rPr>
          <w:b/>
          <w:color w:val="auto"/>
          <w:szCs w:val="28"/>
        </w:rPr>
        <w:t>Тимшер</w:t>
      </w:r>
      <w:r>
        <w:rPr>
          <w:b/>
          <w:color w:val="auto"/>
          <w:szCs w:val="28"/>
        </w:rPr>
        <w:t>»</w:t>
      </w:r>
      <w:r w:rsidRPr="00791A2E">
        <w:rPr>
          <w:b/>
          <w:color w:val="auto"/>
          <w:szCs w:val="28"/>
        </w:rPr>
        <w:t>сиктовмöдчöминса</w:t>
      </w:r>
      <w:proofErr w:type="spellEnd"/>
      <w:r w:rsidRPr="00791A2E">
        <w:rPr>
          <w:b/>
          <w:color w:val="auto"/>
          <w:szCs w:val="28"/>
        </w:rPr>
        <w:t xml:space="preserve"> администрация</w:t>
      </w:r>
    </w:p>
    <w:p w:rsidR="007C042E" w:rsidRPr="00791A2E" w:rsidRDefault="007C042E" w:rsidP="00454AD2">
      <w:pPr>
        <w:pBdr>
          <w:bottom w:val="single" w:sz="12" w:space="1" w:color="auto"/>
        </w:pBdr>
        <w:jc w:val="center"/>
        <w:rPr>
          <w:b/>
          <w:color w:val="auto"/>
          <w:szCs w:val="28"/>
        </w:rPr>
      </w:pPr>
      <w:r w:rsidRPr="00791A2E">
        <w:rPr>
          <w:b/>
          <w:color w:val="auto"/>
          <w:szCs w:val="28"/>
        </w:rPr>
        <w:t>ШУÖМ</w:t>
      </w:r>
    </w:p>
    <w:p w:rsidR="007C042E" w:rsidRPr="00791A2E" w:rsidRDefault="007C042E"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7C042E" w:rsidRPr="00791A2E" w:rsidRDefault="007C042E" w:rsidP="00454AD2">
      <w:pPr>
        <w:jc w:val="center"/>
        <w:rPr>
          <w:b/>
          <w:color w:val="auto"/>
          <w:szCs w:val="28"/>
        </w:rPr>
      </w:pPr>
    </w:p>
    <w:p w:rsidR="007C042E" w:rsidRPr="00791A2E" w:rsidRDefault="007C042E" w:rsidP="00454AD2">
      <w:pPr>
        <w:jc w:val="center"/>
        <w:rPr>
          <w:b/>
          <w:color w:val="auto"/>
          <w:szCs w:val="28"/>
        </w:rPr>
      </w:pPr>
      <w:r w:rsidRPr="00791A2E">
        <w:rPr>
          <w:b/>
          <w:color w:val="auto"/>
          <w:szCs w:val="28"/>
        </w:rPr>
        <w:t>ПОСТАНОВЛЕНИЕ</w:t>
      </w:r>
    </w:p>
    <w:p w:rsidR="007C042E" w:rsidRPr="00791A2E" w:rsidRDefault="007C042E" w:rsidP="00454AD2">
      <w:pPr>
        <w:jc w:val="center"/>
        <w:rPr>
          <w:color w:val="auto"/>
          <w:sz w:val="20"/>
        </w:rPr>
      </w:pPr>
    </w:p>
    <w:p w:rsidR="007C042E" w:rsidRPr="00791A2E" w:rsidRDefault="007C042E" w:rsidP="006A5AA8">
      <w:pPr>
        <w:jc w:val="center"/>
        <w:rPr>
          <w:color w:val="auto"/>
          <w:sz w:val="22"/>
        </w:rPr>
      </w:pPr>
      <w:r w:rsidRPr="00B30719">
        <w:rPr>
          <w:color w:val="auto"/>
          <w:szCs w:val="28"/>
        </w:rPr>
        <w:t>«</w:t>
      </w:r>
      <w:r w:rsidR="00B30719" w:rsidRPr="00B30719">
        <w:rPr>
          <w:color w:val="auto"/>
          <w:szCs w:val="28"/>
        </w:rPr>
        <w:t>02</w:t>
      </w:r>
      <w:r w:rsidRPr="00B30719">
        <w:rPr>
          <w:color w:val="auto"/>
          <w:szCs w:val="28"/>
        </w:rPr>
        <w:t>»</w:t>
      </w:r>
      <w:r w:rsidR="00B30719">
        <w:rPr>
          <w:b/>
          <w:color w:val="auto"/>
          <w:szCs w:val="28"/>
        </w:rPr>
        <w:t xml:space="preserve"> </w:t>
      </w:r>
      <w:r w:rsidR="00B30719">
        <w:rPr>
          <w:color w:val="auto"/>
        </w:rPr>
        <w:t>ноября</w:t>
      </w:r>
      <w:r>
        <w:rPr>
          <w:color w:val="auto"/>
        </w:rPr>
        <w:t xml:space="preserve"> 2015</w:t>
      </w:r>
      <w:r w:rsidRPr="00791A2E">
        <w:rPr>
          <w:color w:val="auto"/>
        </w:rPr>
        <w:t xml:space="preserve"> года                                                                   №</w:t>
      </w:r>
      <w:r w:rsidR="00293675">
        <w:rPr>
          <w:color w:val="auto"/>
        </w:rPr>
        <w:t xml:space="preserve"> 89</w:t>
      </w:r>
    </w:p>
    <w:p w:rsidR="007C042E" w:rsidRPr="00791A2E" w:rsidRDefault="007C042E" w:rsidP="00454AD2">
      <w:pPr>
        <w:jc w:val="center"/>
        <w:rPr>
          <w:color w:val="auto"/>
          <w:sz w:val="20"/>
        </w:rPr>
      </w:pPr>
      <w:r w:rsidRPr="00791A2E">
        <w:rPr>
          <w:color w:val="auto"/>
          <w:sz w:val="20"/>
        </w:rPr>
        <w:t>Республика Коми</w:t>
      </w:r>
    </w:p>
    <w:p w:rsidR="007C042E" w:rsidRPr="00791A2E" w:rsidRDefault="007C042E" w:rsidP="00454AD2">
      <w:pPr>
        <w:jc w:val="center"/>
        <w:rPr>
          <w:color w:val="auto"/>
          <w:sz w:val="20"/>
        </w:rPr>
      </w:pPr>
      <w:r w:rsidRPr="00791A2E">
        <w:rPr>
          <w:color w:val="auto"/>
          <w:sz w:val="20"/>
        </w:rPr>
        <w:t>Усть-Куломский район</w:t>
      </w:r>
    </w:p>
    <w:p w:rsidR="007C042E" w:rsidRPr="00791A2E" w:rsidRDefault="007C042E" w:rsidP="00454AD2">
      <w:pPr>
        <w:jc w:val="center"/>
        <w:rPr>
          <w:color w:val="auto"/>
          <w:sz w:val="20"/>
        </w:rPr>
      </w:pPr>
      <w:r>
        <w:rPr>
          <w:color w:val="auto"/>
          <w:sz w:val="20"/>
        </w:rPr>
        <w:t>п. Тимшер</w:t>
      </w:r>
    </w:p>
    <w:p w:rsidR="007C042E" w:rsidRDefault="007C042E" w:rsidP="00454AD2">
      <w:pPr>
        <w:jc w:val="center"/>
      </w:pPr>
    </w:p>
    <w:p w:rsidR="007C042E" w:rsidRPr="00E83EEC" w:rsidRDefault="007C042E" w:rsidP="00454AD2">
      <w:pPr>
        <w:jc w:val="center"/>
        <w:rPr>
          <w:b/>
          <w:szCs w:val="28"/>
        </w:rPr>
      </w:pPr>
      <w:r w:rsidRPr="00E83EEC">
        <w:rPr>
          <w:b/>
          <w:szCs w:val="28"/>
        </w:rPr>
        <w:t>Об утверждении административного регламента</w:t>
      </w:r>
    </w:p>
    <w:p w:rsidR="00293675" w:rsidRDefault="007C042E" w:rsidP="00293675">
      <w:pPr>
        <w:autoSpaceDE w:val="0"/>
        <w:autoSpaceDN w:val="0"/>
        <w:adjustRightInd w:val="0"/>
        <w:ind w:firstLine="540"/>
        <w:jc w:val="center"/>
        <w:rPr>
          <w:b/>
          <w:bCs/>
          <w:szCs w:val="28"/>
        </w:rPr>
      </w:pPr>
      <w:r w:rsidRPr="00E83EEC">
        <w:rPr>
          <w:b/>
          <w:szCs w:val="28"/>
        </w:rPr>
        <w:t xml:space="preserve">предоставления муниципальной услуги </w:t>
      </w:r>
      <w:r w:rsidRPr="006707B2">
        <w:rPr>
          <w:b/>
          <w:szCs w:val="28"/>
        </w:rPr>
        <w:t>«</w:t>
      </w:r>
      <w:r w:rsidR="00293675" w:rsidRPr="00E81D80">
        <w:rPr>
          <w:b/>
          <w:bCs/>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7C042E" w:rsidRDefault="00293675" w:rsidP="00293675">
      <w:pPr>
        <w:jc w:val="center"/>
        <w:rPr>
          <w:b/>
          <w:bCs/>
          <w:szCs w:val="28"/>
        </w:rPr>
      </w:pPr>
      <w:r w:rsidRPr="00E81D80">
        <w:rPr>
          <w:b/>
          <w:bCs/>
          <w:szCs w:val="28"/>
        </w:rPr>
        <w:t>или реконструкции</w:t>
      </w:r>
      <w:r w:rsidR="007C042E">
        <w:rPr>
          <w:b/>
          <w:bCs/>
          <w:szCs w:val="28"/>
        </w:rPr>
        <w:t xml:space="preserve">»  </w:t>
      </w:r>
    </w:p>
    <w:p w:rsidR="007C042E" w:rsidRPr="00E83EEC" w:rsidRDefault="007C042E" w:rsidP="00556740">
      <w:pPr>
        <w:jc w:val="center"/>
        <w:rPr>
          <w:b/>
          <w:szCs w:val="28"/>
        </w:rPr>
      </w:pPr>
    </w:p>
    <w:p w:rsidR="007C042E" w:rsidRDefault="007C042E"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7C042E" w:rsidRDefault="007C042E" w:rsidP="00454AD2">
      <w:pPr>
        <w:autoSpaceDE w:val="0"/>
        <w:autoSpaceDN w:val="0"/>
        <w:adjustRightInd w:val="0"/>
        <w:ind w:firstLine="709"/>
        <w:jc w:val="both"/>
        <w:rPr>
          <w:szCs w:val="28"/>
        </w:rPr>
      </w:pPr>
      <w:r>
        <w:rPr>
          <w:szCs w:val="28"/>
        </w:rPr>
        <w:t>ПОСТАНОВЛЯЕТ:</w:t>
      </w:r>
    </w:p>
    <w:p w:rsidR="007C042E" w:rsidRDefault="00293675" w:rsidP="00293675">
      <w:pPr>
        <w:autoSpaceDE w:val="0"/>
        <w:autoSpaceDN w:val="0"/>
        <w:adjustRightInd w:val="0"/>
        <w:ind w:firstLine="540"/>
        <w:jc w:val="both"/>
        <w:rPr>
          <w:szCs w:val="28"/>
        </w:rPr>
      </w:pPr>
      <w:r>
        <w:rPr>
          <w:szCs w:val="28"/>
        </w:rPr>
        <w:t xml:space="preserve">     1.</w:t>
      </w:r>
      <w:r w:rsidR="007C042E">
        <w:rPr>
          <w:szCs w:val="28"/>
        </w:rPr>
        <w:t xml:space="preserve">Утвердить административный регламент предоставления муниципальной услуги </w:t>
      </w:r>
      <w:r w:rsidR="007C042E" w:rsidRPr="009D582A">
        <w:rPr>
          <w:szCs w:val="28"/>
        </w:rPr>
        <w:t>«</w:t>
      </w:r>
      <w:r w:rsidRPr="00293675">
        <w:rPr>
          <w:bCs/>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C042E" w:rsidRPr="009D582A">
        <w:rPr>
          <w:szCs w:val="28"/>
        </w:rPr>
        <w:t xml:space="preserve">» </w:t>
      </w:r>
      <w:r w:rsidR="007C042E">
        <w:rPr>
          <w:szCs w:val="28"/>
        </w:rPr>
        <w:t xml:space="preserve">(Приложение). </w:t>
      </w:r>
    </w:p>
    <w:p w:rsidR="00620924" w:rsidRPr="004746D0" w:rsidRDefault="00620924" w:rsidP="004746D0">
      <w:pPr>
        <w:jc w:val="both"/>
        <w:rPr>
          <w:szCs w:val="28"/>
        </w:rPr>
      </w:pPr>
      <w:r>
        <w:rPr>
          <w:szCs w:val="28"/>
        </w:rPr>
        <w:t xml:space="preserve">            2. Признать утратившим силу постановление администрации сельского поселения «Тимшер» от 29 июня 2012 года № 27 «</w:t>
      </w:r>
      <w:r w:rsidRPr="00620924">
        <w:rPr>
          <w:szCs w:val="28"/>
        </w:rPr>
        <w:t>Об утверждении административного регламента предоставления</w:t>
      </w:r>
      <w:r>
        <w:rPr>
          <w:szCs w:val="28"/>
        </w:rPr>
        <w:t xml:space="preserve"> </w:t>
      </w:r>
      <w:r w:rsidRPr="00620924">
        <w:rPr>
          <w:szCs w:val="28"/>
        </w:rPr>
        <w:t>муниципальной услуги по признанию  помещения жил</w:t>
      </w:r>
      <w:r>
        <w:rPr>
          <w:szCs w:val="28"/>
        </w:rPr>
        <w:t xml:space="preserve">ым помещением, жилого помещения </w:t>
      </w:r>
      <w:r w:rsidRPr="00620924">
        <w:rPr>
          <w:szCs w:val="28"/>
        </w:rPr>
        <w:t>непригодным  для проживания и многоквартирного дома аварийным и подлежащим сносу или реконструкции</w:t>
      </w:r>
      <w:r>
        <w:rPr>
          <w:szCs w:val="28"/>
        </w:rPr>
        <w:t>»</w:t>
      </w:r>
    </w:p>
    <w:p w:rsidR="007C042E" w:rsidRDefault="00620924" w:rsidP="00454AD2">
      <w:pPr>
        <w:autoSpaceDE w:val="0"/>
        <w:autoSpaceDN w:val="0"/>
        <w:adjustRightInd w:val="0"/>
        <w:ind w:firstLine="900"/>
        <w:jc w:val="both"/>
        <w:rPr>
          <w:szCs w:val="28"/>
        </w:rPr>
      </w:pPr>
      <w:r>
        <w:rPr>
          <w:szCs w:val="28"/>
        </w:rPr>
        <w:t>3</w:t>
      </w:r>
      <w:r w:rsidR="007C042E">
        <w:rPr>
          <w:szCs w:val="28"/>
        </w:rPr>
        <w:t>. Контроль за исполнением настоящего постановления оставляю за собой.</w:t>
      </w:r>
    </w:p>
    <w:p w:rsidR="007C042E" w:rsidRDefault="007C042E" w:rsidP="00454AD2">
      <w:pPr>
        <w:ind w:firstLine="709"/>
        <w:jc w:val="both"/>
        <w:rPr>
          <w:szCs w:val="28"/>
        </w:rPr>
      </w:pPr>
      <w:r>
        <w:rPr>
          <w:szCs w:val="28"/>
        </w:rPr>
        <w:t xml:space="preserve">   </w:t>
      </w:r>
      <w:r w:rsidR="00620924">
        <w:rPr>
          <w:szCs w:val="28"/>
        </w:rPr>
        <w:t>4</w:t>
      </w:r>
      <w:r w:rsidRPr="00692534">
        <w:rPr>
          <w:szCs w:val="28"/>
        </w:rPr>
        <w:t xml:space="preserve">.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7C042E" w:rsidRDefault="007C042E" w:rsidP="00454AD2">
      <w:pPr>
        <w:ind w:firstLine="709"/>
        <w:jc w:val="both"/>
        <w:rPr>
          <w:szCs w:val="28"/>
        </w:rPr>
      </w:pPr>
    </w:p>
    <w:p w:rsidR="007C042E" w:rsidRDefault="007C042E" w:rsidP="00454AD2">
      <w:pPr>
        <w:ind w:firstLine="709"/>
        <w:jc w:val="both"/>
        <w:rPr>
          <w:szCs w:val="28"/>
        </w:rPr>
      </w:pPr>
    </w:p>
    <w:p w:rsidR="007C042E" w:rsidRDefault="007C042E" w:rsidP="00454AD2">
      <w:pPr>
        <w:ind w:firstLine="709"/>
        <w:jc w:val="both"/>
        <w:rPr>
          <w:szCs w:val="28"/>
        </w:rPr>
      </w:pPr>
    </w:p>
    <w:p w:rsidR="007C042E" w:rsidRPr="00692534" w:rsidRDefault="007C042E" w:rsidP="00454AD2">
      <w:pPr>
        <w:ind w:firstLine="709"/>
        <w:jc w:val="both"/>
        <w:rPr>
          <w:szCs w:val="28"/>
        </w:rPr>
      </w:pPr>
    </w:p>
    <w:p w:rsidR="007C042E" w:rsidRPr="00620924" w:rsidRDefault="007C042E" w:rsidP="00620924">
      <w:pPr>
        <w:jc w:val="both"/>
        <w:rPr>
          <w:szCs w:val="28"/>
        </w:rPr>
      </w:pPr>
      <w:r>
        <w:rPr>
          <w:szCs w:val="28"/>
        </w:rPr>
        <w:t>Глава сельского поселения «Тимшер»                                    М. И. Потапов</w:t>
      </w:r>
    </w:p>
    <w:p w:rsidR="007C042E" w:rsidRDefault="007C042E" w:rsidP="002B3675">
      <w:pPr>
        <w:rPr>
          <w:sz w:val="24"/>
          <w:szCs w:val="24"/>
        </w:rPr>
      </w:pPr>
    </w:p>
    <w:p w:rsidR="007C042E" w:rsidRDefault="007C042E" w:rsidP="006A5AA8">
      <w:pPr>
        <w:jc w:val="right"/>
        <w:rPr>
          <w:sz w:val="24"/>
          <w:szCs w:val="24"/>
        </w:rPr>
      </w:pPr>
    </w:p>
    <w:p w:rsidR="007C042E" w:rsidRDefault="007C042E" w:rsidP="006A5AA8">
      <w:pPr>
        <w:jc w:val="right"/>
        <w:rPr>
          <w:sz w:val="24"/>
          <w:szCs w:val="24"/>
        </w:rPr>
      </w:pPr>
    </w:p>
    <w:p w:rsidR="00C514CF" w:rsidRDefault="00C514CF" w:rsidP="006A5AA8">
      <w:pPr>
        <w:jc w:val="right"/>
        <w:rPr>
          <w:sz w:val="24"/>
          <w:szCs w:val="24"/>
        </w:rPr>
      </w:pPr>
    </w:p>
    <w:p w:rsidR="00C514CF" w:rsidRDefault="00C514CF" w:rsidP="006A5AA8">
      <w:pPr>
        <w:jc w:val="right"/>
        <w:rPr>
          <w:sz w:val="24"/>
          <w:szCs w:val="24"/>
        </w:rPr>
      </w:pPr>
    </w:p>
    <w:p w:rsidR="007C042E" w:rsidRPr="006A5AA8" w:rsidRDefault="007C042E" w:rsidP="006A5AA8">
      <w:pPr>
        <w:jc w:val="right"/>
        <w:rPr>
          <w:sz w:val="24"/>
          <w:szCs w:val="24"/>
        </w:rPr>
      </w:pPr>
      <w:r w:rsidRPr="006A5AA8">
        <w:rPr>
          <w:sz w:val="24"/>
          <w:szCs w:val="24"/>
        </w:rPr>
        <w:t xml:space="preserve">Приложение </w:t>
      </w:r>
    </w:p>
    <w:p w:rsidR="007C042E" w:rsidRPr="006A5AA8" w:rsidRDefault="007C042E"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7C042E" w:rsidRPr="006A5AA8" w:rsidRDefault="007C042E" w:rsidP="006A5AA8">
      <w:pPr>
        <w:jc w:val="right"/>
        <w:rPr>
          <w:sz w:val="24"/>
          <w:szCs w:val="24"/>
        </w:rPr>
      </w:pPr>
      <w:r w:rsidRPr="006A5AA8">
        <w:rPr>
          <w:sz w:val="24"/>
          <w:szCs w:val="24"/>
        </w:rPr>
        <w:t>сельского поселения «Тимшер»</w:t>
      </w:r>
    </w:p>
    <w:p w:rsidR="007C042E" w:rsidRDefault="007C042E" w:rsidP="00FD0222">
      <w:pPr>
        <w:widowControl w:val="0"/>
        <w:autoSpaceDE w:val="0"/>
        <w:autoSpaceDN w:val="0"/>
        <w:adjustRightInd w:val="0"/>
        <w:ind w:firstLine="709"/>
        <w:jc w:val="right"/>
        <w:rPr>
          <w:sz w:val="24"/>
          <w:szCs w:val="24"/>
        </w:rPr>
      </w:pPr>
      <w:r w:rsidRPr="006A5AA8">
        <w:rPr>
          <w:sz w:val="24"/>
          <w:szCs w:val="24"/>
        </w:rPr>
        <w:t xml:space="preserve">от </w:t>
      </w:r>
      <w:r w:rsidR="00B30719">
        <w:rPr>
          <w:sz w:val="24"/>
          <w:szCs w:val="24"/>
        </w:rPr>
        <w:t>02.11.</w:t>
      </w:r>
      <w:r w:rsidRPr="006A5AA8">
        <w:rPr>
          <w:sz w:val="24"/>
          <w:szCs w:val="24"/>
        </w:rPr>
        <w:t xml:space="preserve">2015 года  № </w:t>
      </w:r>
      <w:r w:rsidR="00B30719">
        <w:rPr>
          <w:sz w:val="24"/>
          <w:szCs w:val="24"/>
        </w:rPr>
        <w:t>89</w:t>
      </w:r>
    </w:p>
    <w:p w:rsidR="007C042E" w:rsidRPr="00FD0222" w:rsidRDefault="007C042E" w:rsidP="00FD0222">
      <w:pPr>
        <w:widowControl w:val="0"/>
        <w:autoSpaceDE w:val="0"/>
        <w:autoSpaceDN w:val="0"/>
        <w:adjustRightInd w:val="0"/>
        <w:ind w:firstLine="709"/>
        <w:jc w:val="right"/>
        <w:rPr>
          <w:sz w:val="24"/>
          <w:szCs w:val="24"/>
        </w:rPr>
      </w:pPr>
    </w:p>
    <w:p w:rsidR="00293675" w:rsidRPr="00D438E7" w:rsidRDefault="00293675" w:rsidP="00293675">
      <w:pPr>
        <w:widowControl w:val="0"/>
        <w:autoSpaceDE w:val="0"/>
        <w:autoSpaceDN w:val="0"/>
        <w:adjustRightInd w:val="0"/>
        <w:ind w:firstLine="709"/>
        <w:jc w:val="center"/>
        <w:rPr>
          <w:b/>
          <w:bCs/>
          <w:szCs w:val="28"/>
        </w:rPr>
      </w:pPr>
      <w:r w:rsidRPr="00D438E7">
        <w:rPr>
          <w:b/>
          <w:bCs/>
          <w:szCs w:val="28"/>
        </w:rPr>
        <w:t>АДМИНИСТРАТИВНЫЙ РЕГЛАМЕНТ</w:t>
      </w:r>
    </w:p>
    <w:p w:rsidR="00293675" w:rsidRDefault="00293675" w:rsidP="00293675">
      <w:pPr>
        <w:autoSpaceDE w:val="0"/>
        <w:autoSpaceDN w:val="0"/>
        <w:adjustRightInd w:val="0"/>
        <w:ind w:firstLine="540"/>
        <w:jc w:val="center"/>
        <w:rPr>
          <w:b/>
          <w:bCs/>
          <w:szCs w:val="28"/>
        </w:rPr>
      </w:pPr>
      <w:r w:rsidRPr="00D438E7">
        <w:rPr>
          <w:b/>
          <w:bCs/>
          <w:szCs w:val="28"/>
        </w:rPr>
        <w:t>предоставления муниципальной услуги «</w:t>
      </w:r>
      <w:r w:rsidRPr="00E81D80">
        <w:rPr>
          <w:b/>
          <w:bCs/>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w:t>
      </w:r>
    </w:p>
    <w:p w:rsidR="00293675" w:rsidRPr="00D438E7" w:rsidRDefault="00293675" w:rsidP="00293675">
      <w:pPr>
        <w:autoSpaceDE w:val="0"/>
        <w:autoSpaceDN w:val="0"/>
        <w:adjustRightInd w:val="0"/>
        <w:ind w:firstLine="540"/>
        <w:jc w:val="center"/>
        <w:rPr>
          <w:b/>
          <w:bCs/>
          <w:szCs w:val="28"/>
        </w:rPr>
      </w:pPr>
      <w:r w:rsidRPr="00E81D80">
        <w:rPr>
          <w:b/>
          <w:bCs/>
          <w:szCs w:val="28"/>
        </w:rPr>
        <w:t>или реконструкции</w:t>
      </w:r>
      <w:r w:rsidRPr="00D438E7">
        <w:rPr>
          <w:b/>
          <w:bCs/>
          <w:szCs w:val="28"/>
        </w:rPr>
        <w:t>»</w:t>
      </w:r>
    </w:p>
    <w:p w:rsidR="00293675" w:rsidRPr="00D438E7" w:rsidRDefault="00293675" w:rsidP="00293675">
      <w:pPr>
        <w:widowControl w:val="0"/>
        <w:autoSpaceDE w:val="0"/>
        <w:autoSpaceDN w:val="0"/>
        <w:adjustRightInd w:val="0"/>
        <w:ind w:firstLine="709"/>
        <w:jc w:val="center"/>
        <w:outlineLvl w:val="1"/>
        <w:rPr>
          <w:rFonts w:eastAsia="Calibri"/>
          <w:b/>
          <w:szCs w:val="28"/>
        </w:rPr>
      </w:pPr>
    </w:p>
    <w:p w:rsidR="00293675" w:rsidRPr="00D438E7" w:rsidRDefault="00293675" w:rsidP="00293675">
      <w:pPr>
        <w:widowControl w:val="0"/>
        <w:autoSpaceDE w:val="0"/>
        <w:autoSpaceDN w:val="0"/>
        <w:adjustRightInd w:val="0"/>
        <w:ind w:firstLine="709"/>
        <w:jc w:val="center"/>
        <w:outlineLvl w:val="1"/>
        <w:rPr>
          <w:rFonts w:eastAsia="Calibri"/>
          <w:b/>
          <w:szCs w:val="28"/>
        </w:rPr>
      </w:pPr>
      <w:r w:rsidRPr="00D438E7">
        <w:rPr>
          <w:rFonts w:eastAsia="Calibri"/>
          <w:b/>
          <w:szCs w:val="28"/>
          <w:lang w:val="en-US"/>
        </w:rPr>
        <w:t>I</w:t>
      </w:r>
      <w:r w:rsidRPr="00D438E7">
        <w:rPr>
          <w:rFonts w:eastAsia="Calibri"/>
          <w:b/>
          <w:szCs w:val="28"/>
        </w:rPr>
        <w:t>. Общие положения</w:t>
      </w:r>
    </w:p>
    <w:p w:rsidR="00293675" w:rsidRPr="00D438E7" w:rsidRDefault="00293675" w:rsidP="00293675">
      <w:pPr>
        <w:widowControl w:val="0"/>
        <w:autoSpaceDE w:val="0"/>
        <w:autoSpaceDN w:val="0"/>
        <w:adjustRightInd w:val="0"/>
        <w:ind w:firstLine="709"/>
        <w:jc w:val="center"/>
        <w:outlineLvl w:val="1"/>
        <w:rPr>
          <w:rFonts w:eastAsia="Calibri"/>
          <w:b/>
          <w:szCs w:val="28"/>
        </w:rPr>
      </w:pPr>
    </w:p>
    <w:p w:rsidR="00293675" w:rsidRPr="00D438E7" w:rsidRDefault="00293675" w:rsidP="00293675">
      <w:pPr>
        <w:widowControl w:val="0"/>
        <w:autoSpaceDE w:val="0"/>
        <w:autoSpaceDN w:val="0"/>
        <w:adjustRightInd w:val="0"/>
        <w:ind w:firstLine="709"/>
        <w:jc w:val="center"/>
        <w:outlineLvl w:val="2"/>
        <w:rPr>
          <w:rFonts w:eastAsia="Calibri"/>
          <w:b/>
          <w:szCs w:val="28"/>
        </w:rPr>
      </w:pPr>
      <w:r w:rsidRPr="00D438E7">
        <w:rPr>
          <w:rFonts w:eastAsia="Calibri"/>
          <w:b/>
          <w:szCs w:val="28"/>
        </w:rPr>
        <w:t>Предмет регулирования административного регламента</w:t>
      </w:r>
    </w:p>
    <w:p w:rsidR="00293675" w:rsidRPr="00D438E7" w:rsidRDefault="00293675" w:rsidP="00293675">
      <w:pPr>
        <w:widowControl w:val="0"/>
        <w:autoSpaceDE w:val="0"/>
        <w:autoSpaceDN w:val="0"/>
        <w:adjustRightInd w:val="0"/>
        <w:ind w:firstLine="709"/>
        <w:jc w:val="center"/>
        <w:outlineLvl w:val="2"/>
        <w:rPr>
          <w:rFonts w:eastAsia="Calibri"/>
          <w:b/>
          <w:szCs w:val="28"/>
        </w:rPr>
      </w:pPr>
    </w:p>
    <w:p w:rsidR="00293675" w:rsidRPr="00D438E7" w:rsidRDefault="00293675" w:rsidP="00293675">
      <w:pPr>
        <w:widowControl w:val="0"/>
        <w:autoSpaceDE w:val="0"/>
        <w:autoSpaceDN w:val="0"/>
        <w:adjustRightInd w:val="0"/>
        <w:ind w:firstLine="709"/>
        <w:jc w:val="both"/>
        <w:rPr>
          <w:rFonts w:eastAsia="Calibri"/>
          <w:bCs/>
          <w:szCs w:val="28"/>
        </w:rPr>
      </w:pPr>
      <w:r w:rsidRPr="00D438E7">
        <w:rPr>
          <w:rFonts w:eastAsia="Calibri"/>
          <w:szCs w:val="28"/>
        </w:rPr>
        <w:t>1.1. Административный регламент предоставления муниципальной услуги «</w:t>
      </w:r>
      <w:r w:rsidRPr="00897622">
        <w:rPr>
          <w:rFonts w:eastAsia="Calibri"/>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38E7">
        <w:rPr>
          <w:rFonts w:eastAsia="Calibri"/>
          <w:szCs w:val="28"/>
        </w:rPr>
        <w:t xml:space="preserve">» (далее - административный регламент), определяет порядок, сроки и последовательность действий (административных процедур) </w:t>
      </w:r>
      <w:r>
        <w:rPr>
          <w:rFonts w:eastAsia="Calibri"/>
          <w:szCs w:val="28"/>
        </w:rPr>
        <w:t>Администрации сельского поселения «Тимшер»</w:t>
      </w:r>
      <w:r w:rsidRPr="00D438E7">
        <w:rPr>
          <w:rFonts w:eastAsia="Calibri"/>
          <w:szCs w:val="28"/>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Pr>
          <w:rFonts w:eastAsia="Calibri"/>
          <w:szCs w:val="28"/>
        </w:rPr>
        <w:t>признании</w:t>
      </w:r>
      <w:r w:rsidRPr="00897622">
        <w:rPr>
          <w:rFonts w:eastAsia="Calibri"/>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38E7">
        <w:rPr>
          <w:rFonts w:eastAsia="Calibri"/>
          <w:szCs w:val="28"/>
        </w:rPr>
        <w:t>(далее – муниципальная услуга).</w:t>
      </w:r>
    </w:p>
    <w:p w:rsidR="00293675" w:rsidRDefault="00293675" w:rsidP="00293675">
      <w:pPr>
        <w:widowControl w:val="0"/>
        <w:autoSpaceDE w:val="0"/>
        <w:autoSpaceDN w:val="0"/>
        <w:adjustRightInd w:val="0"/>
        <w:ind w:firstLine="709"/>
        <w:jc w:val="both"/>
        <w:rPr>
          <w:rFonts w:eastAsia="Calibri"/>
          <w:szCs w:val="28"/>
        </w:rPr>
      </w:pPr>
      <w:r w:rsidRPr="00D438E7">
        <w:rPr>
          <w:rFonts w:eastAsia="Calibri"/>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Pr>
          <w:rFonts w:eastAsia="Calibri"/>
          <w:szCs w:val="28"/>
        </w:rPr>
        <w:t>ми, муниципального образования.</w:t>
      </w:r>
    </w:p>
    <w:p w:rsidR="00293675" w:rsidRPr="00D438E7" w:rsidRDefault="00293675" w:rsidP="00293675">
      <w:pPr>
        <w:widowControl w:val="0"/>
        <w:autoSpaceDE w:val="0"/>
        <w:autoSpaceDN w:val="0"/>
        <w:adjustRightInd w:val="0"/>
        <w:ind w:firstLine="709"/>
        <w:jc w:val="both"/>
        <w:rPr>
          <w:rFonts w:eastAsia="Calibri"/>
          <w:szCs w:val="28"/>
        </w:rPr>
      </w:pPr>
    </w:p>
    <w:p w:rsidR="00B30719" w:rsidRDefault="00B30719" w:rsidP="00293675">
      <w:pPr>
        <w:widowControl w:val="0"/>
        <w:autoSpaceDE w:val="0"/>
        <w:autoSpaceDN w:val="0"/>
        <w:adjustRightInd w:val="0"/>
        <w:ind w:firstLine="709"/>
        <w:jc w:val="center"/>
        <w:rPr>
          <w:rFonts w:eastAsia="Calibri"/>
          <w:b/>
          <w:szCs w:val="28"/>
        </w:rPr>
      </w:pPr>
    </w:p>
    <w:p w:rsidR="00293675" w:rsidRPr="00D438E7" w:rsidRDefault="00293675" w:rsidP="00293675">
      <w:pPr>
        <w:widowControl w:val="0"/>
        <w:autoSpaceDE w:val="0"/>
        <w:autoSpaceDN w:val="0"/>
        <w:adjustRightInd w:val="0"/>
        <w:ind w:firstLine="709"/>
        <w:jc w:val="center"/>
        <w:rPr>
          <w:rFonts w:eastAsia="Calibri"/>
          <w:b/>
          <w:szCs w:val="28"/>
        </w:rPr>
      </w:pPr>
      <w:bookmarkStart w:id="0" w:name="_GoBack"/>
      <w:bookmarkEnd w:id="0"/>
      <w:r w:rsidRPr="00D438E7">
        <w:rPr>
          <w:rFonts w:eastAsia="Calibri"/>
          <w:b/>
          <w:szCs w:val="28"/>
        </w:rPr>
        <w:lastRenderedPageBreak/>
        <w:t>Круг заявителей</w:t>
      </w:r>
    </w:p>
    <w:p w:rsidR="00293675" w:rsidRPr="00D438E7" w:rsidRDefault="00293675" w:rsidP="00293675">
      <w:pPr>
        <w:widowControl w:val="0"/>
        <w:autoSpaceDE w:val="0"/>
        <w:autoSpaceDN w:val="0"/>
        <w:adjustRightInd w:val="0"/>
        <w:ind w:firstLine="709"/>
        <w:jc w:val="center"/>
        <w:rPr>
          <w:rFonts w:eastAsia="Calibri"/>
          <w:b/>
          <w:szCs w:val="28"/>
        </w:rPr>
      </w:pPr>
    </w:p>
    <w:p w:rsidR="00293675" w:rsidRPr="00D438E7" w:rsidRDefault="00293675" w:rsidP="00293675">
      <w:pPr>
        <w:autoSpaceDE w:val="0"/>
        <w:autoSpaceDN w:val="0"/>
        <w:adjustRightInd w:val="0"/>
        <w:ind w:firstLine="540"/>
        <w:jc w:val="both"/>
        <w:rPr>
          <w:rFonts w:eastAsia="Calibri"/>
          <w:szCs w:val="28"/>
        </w:rPr>
      </w:pPr>
      <w:r w:rsidRPr="00D438E7">
        <w:rPr>
          <w:szCs w:val="28"/>
        </w:rPr>
        <w:t xml:space="preserve">1.2. </w:t>
      </w:r>
      <w:r w:rsidRPr="00D438E7">
        <w:rPr>
          <w:rFonts w:eastAsia="Calibri"/>
          <w:szCs w:val="28"/>
        </w:rPr>
        <w:t xml:space="preserve">Заявителями </w:t>
      </w:r>
      <w:r>
        <w:rPr>
          <w:rFonts w:eastAsia="Calibri"/>
          <w:szCs w:val="28"/>
        </w:rPr>
        <w:t xml:space="preserve">являются </w:t>
      </w:r>
      <w:r w:rsidRPr="00E81D80">
        <w:rPr>
          <w:rFonts w:eastAsia="Calibri"/>
          <w:szCs w:val="28"/>
        </w:rPr>
        <w:t xml:space="preserve">собственники жилых помещений, </w:t>
      </w:r>
      <w:r>
        <w:rPr>
          <w:rFonts w:eastAsia="Calibri"/>
          <w:szCs w:val="28"/>
        </w:rPr>
        <w:t xml:space="preserve">правообладатели жилых помещения, наниматели жилых помещений. </w:t>
      </w:r>
    </w:p>
    <w:p w:rsidR="00293675" w:rsidRPr="00D438E7" w:rsidRDefault="00293675" w:rsidP="00293675">
      <w:pPr>
        <w:autoSpaceDE w:val="0"/>
        <w:autoSpaceDN w:val="0"/>
        <w:adjustRightInd w:val="0"/>
        <w:ind w:firstLine="540"/>
        <w:jc w:val="both"/>
        <w:rPr>
          <w:rFonts w:eastAsia="Calibri"/>
          <w:szCs w:val="28"/>
        </w:rPr>
      </w:pPr>
      <w:r w:rsidRPr="00D438E7">
        <w:rPr>
          <w:rFonts w:eastAsia="Calibri"/>
          <w:szCs w:val="28"/>
        </w:rPr>
        <w:t>1.3.</w:t>
      </w:r>
      <w:r w:rsidRPr="00D438E7">
        <w:rPr>
          <w:rFonts w:eastAsia="Calibri"/>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93675" w:rsidRPr="00D438E7" w:rsidRDefault="00293675" w:rsidP="00293675">
      <w:pPr>
        <w:widowControl w:val="0"/>
        <w:autoSpaceDE w:val="0"/>
        <w:autoSpaceDN w:val="0"/>
        <w:adjustRightInd w:val="0"/>
        <w:jc w:val="both"/>
        <w:rPr>
          <w:rFonts w:eastAsia="Calibri"/>
          <w:szCs w:val="28"/>
        </w:rPr>
      </w:pPr>
    </w:p>
    <w:p w:rsidR="00293675" w:rsidRPr="00D438E7" w:rsidRDefault="00293675" w:rsidP="00293675">
      <w:pPr>
        <w:widowControl w:val="0"/>
        <w:autoSpaceDE w:val="0"/>
        <w:autoSpaceDN w:val="0"/>
        <w:adjustRightInd w:val="0"/>
        <w:ind w:firstLine="709"/>
        <w:jc w:val="center"/>
        <w:outlineLvl w:val="2"/>
        <w:rPr>
          <w:rFonts w:eastAsia="Calibri"/>
          <w:b/>
          <w:szCs w:val="28"/>
        </w:rPr>
      </w:pPr>
      <w:r w:rsidRPr="00D438E7">
        <w:rPr>
          <w:rFonts w:eastAsia="Calibri"/>
          <w:b/>
          <w:szCs w:val="28"/>
        </w:rPr>
        <w:t>Требования к порядку информирования</w:t>
      </w:r>
    </w:p>
    <w:p w:rsidR="00293675" w:rsidRPr="00D438E7" w:rsidRDefault="00293675" w:rsidP="00293675">
      <w:pPr>
        <w:widowControl w:val="0"/>
        <w:autoSpaceDE w:val="0"/>
        <w:autoSpaceDN w:val="0"/>
        <w:adjustRightInd w:val="0"/>
        <w:ind w:firstLine="709"/>
        <w:jc w:val="center"/>
        <w:rPr>
          <w:rFonts w:eastAsia="Calibri"/>
          <w:b/>
          <w:szCs w:val="28"/>
        </w:rPr>
      </w:pPr>
      <w:r w:rsidRPr="00D438E7">
        <w:rPr>
          <w:rFonts w:eastAsia="Calibri"/>
          <w:b/>
          <w:szCs w:val="28"/>
        </w:rPr>
        <w:t>о предоставлении муниципальной услуги</w:t>
      </w:r>
    </w:p>
    <w:p w:rsidR="00293675" w:rsidRPr="00D438E7" w:rsidRDefault="00293675" w:rsidP="00293675">
      <w:pPr>
        <w:widowControl w:val="0"/>
        <w:autoSpaceDE w:val="0"/>
        <w:autoSpaceDN w:val="0"/>
        <w:adjustRightInd w:val="0"/>
        <w:ind w:firstLine="709"/>
        <w:jc w:val="both"/>
        <w:rPr>
          <w:rFonts w:eastAsia="Calibri"/>
          <w:szCs w:val="28"/>
        </w:rPr>
      </w:pP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1.4 Информация о порядке предоставления муниципальной услуги</w:t>
      </w:r>
      <w:r w:rsidR="00620924">
        <w:rPr>
          <w:rFonts w:eastAsia="Calibri"/>
          <w:szCs w:val="28"/>
        </w:rPr>
        <w:t xml:space="preserve"> </w:t>
      </w:r>
      <w:r w:rsidRPr="002A5BB5">
        <w:rPr>
          <w:rFonts w:eastAsia="Calibri"/>
          <w:szCs w:val="28"/>
        </w:rPr>
        <w:t>размещается:</w:t>
      </w:r>
    </w:p>
    <w:p w:rsidR="00293675" w:rsidRPr="002A5BB5" w:rsidRDefault="00293675" w:rsidP="00293675">
      <w:pPr>
        <w:widowControl w:val="0"/>
        <w:numPr>
          <w:ilvl w:val="0"/>
          <w:numId w:val="1"/>
        </w:numPr>
        <w:tabs>
          <w:tab w:val="left" w:pos="993"/>
          <w:tab w:val="left" w:pos="1134"/>
        </w:tabs>
        <w:autoSpaceDE w:val="0"/>
        <w:autoSpaceDN w:val="0"/>
        <w:adjustRightInd w:val="0"/>
        <w:ind w:left="0" w:firstLine="709"/>
        <w:jc w:val="both"/>
        <w:rPr>
          <w:rFonts w:eastAsia="Calibri"/>
          <w:i/>
          <w:szCs w:val="28"/>
        </w:rPr>
      </w:pPr>
      <w:r w:rsidRPr="002A5BB5">
        <w:rPr>
          <w:rFonts w:eastAsia="Calibri"/>
          <w:szCs w:val="28"/>
        </w:rPr>
        <w:t xml:space="preserve"> на информационных стендах, расположенных в Органе, в МФЦ;</w:t>
      </w:r>
    </w:p>
    <w:p w:rsidR="00293675" w:rsidRPr="002A5BB5" w:rsidRDefault="00293675" w:rsidP="00293675">
      <w:pPr>
        <w:widowControl w:val="0"/>
        <w:numPr>
          <w:ilvl w:val="0"/>
          <w:numId w:val="1"/>
        </w:numPr>
        <w:tabs>
          <w:tab w:val="left" w:pos="993"/>
        </w:tabs>
        <w:autoSpaceDE w:val="0"/>
        <w:autoSpaceDN w:val="0"/>
        <w:adjustRightInd w:val="0"/>
        <w:ind w:left="0" w:firstLine="709"/>
        <w:jc w:val="both"/>
        <w:rPr>
          <w:rFonts w:eastAsia="Calibri"/>
          <w:szCs w:val="28"/>
        </w:rPr>
      </w:pPr>
      <w:r w:rsidRPr="002A5BB5">
        <w:rPr>
          <w:rFonts w:eastAsia="Calibri"/>
          <w:szCs w:val="28"/>
        </w:rPr>
        <w:t xml:space="preserve"> в электронном виде в информационно-телекоммуникационной сети Интернет (далее – сеть Интернет): </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 на официальном сайте Органа, МФЦ</w:t>
      </w:r>
      <w:r w:rsidRPr="002A5BB5">
        <w:rPr>
          <w:rFonts w:eastAsia="Calibri"/>
          <w:i/>
          <w:szCs w:val="28"/>
        </w:rPr>
        <w:t>;</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1" w:history="1">
        <w:r w:rsidRPr="002A5BB5">
          <w:rPr>
            <w:rFonts w:eastAsia="Calibri"/>
            <w:szCs w:val="28"/>
          </w:rPr>
          <w:t>http://pgu.rkomi.ru/</w:t>
        </w:r>
      </w:hyperlink>
      <w:r w:rsidRPr="002A5BB5">
        <w:rPr>
          <w:rFonts w:eastAsia="Calibri"/>
          <w:szCs w:val="28"/>
        </w:rPr>
        <w:t>) (далее – порталы государственных и муниципальных услуг (функций));</w:t>
      </w:r>
    </w:p>
    <w:p w:rsidR="00293675" w:rsidRPr="002A5BB5" w:rsidRDefault="00293675" w:rsidP="00293675">
      <w:pPr>
        <w:widowControl w:val="0"/>
        <w:autoSpaceDE w:val="0"/>
        <w:autoSpaceDN w:val="0"/>
        <w:adjustRightInd w:val="0"/>
        <w:ind w:left="851"/>
        <w:jc w:val="both"/>
        <w:rPr>
          <w:rFonts w:eastAsia="Calibri"/>
          <w:szCs w:val="28"/>
        </w:rPr>
      </w:pPr>
      <w:r w:rsidRPr="002A5BB5">
        <w:rPr>
          <w:rFonts w:eastAsia="Calibri"/>
          <w:szCs w:val="28"/>
        </w:rPr>
        <w:t>- на аппаратно-программных комплексах – Интернет-киоск.</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Информацию о порядке предоставления муниципальной услуги  можно получить:</w:t>
      </w:r>
    </w:p>
    <w:p w:rsidR="00293675" w:rsidRPr="002A5BB5" w:rsidRDefault="00293675" w:rsidP="00293675">
      <w:pPr>
        <w:widowControl w:val="0"/>
        <w:autoSpaceDE w:val="0"/>
        <w:autoSpaceDN w:val="0"/>
        <w:adjustRightInd w:val="0"/>
        <w:ind w:firstLine="709"/>
        <w:jc w:val="both"/>
        <w:rPr>
          <w:rFonts w:eastAsia="Calibri"/>
          <w:i/>
          <w:szCs w:val="28"/>
        </w:rPr>
      </w:pPr>
      <w:r w:rsidRPr="002A5BB5">
        <w:rPr>
          <w:rFonts w:eastAsia="Calibri"/>
          <w:szCs w:val="28"/>
        </w:rPr>
        <w:t>посредством телефонной связи по номеру Органа, МФЦ, в том числе центра телефонного обслуживания (далее – ЦТО) (телефон: 8-800-200-8212)</w:t>
      </w:r>
      <w:r w:rsidRPr="002A5BB5">
        <w:rPr>
          <w:rFonts w:eastAsia="Calibri"/>
          <w:i/>
          <w:szCs w:val="28"/>
        </w:rPr>
        <w:t>;</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посредством факсимильного сообщения;</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при личном обращении в Орган, МФЦ;</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при письменном обращении в Орган, МФЦ,</w:t>
      </w:r>
      <w:r w:rsidR="00620924">
        <w:rPr>
          <w:rFonts w:eastAsia="Calibri"/>
          <w:szCs w:val="28"/>
        </w:rPr>
        <w:t xml:space="preserve"> </w:t>
      </w:r>
      <w:r w:rsidRPr="002A5BB5">
        <w:rPr>
          <w:rFonts w:eastAsia="Calibri"/>
          <w:szCs w:val="28"/>
        </w:rPr>
        <w:t>в том числе по электронной почте;</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путем публичного информирования.</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Информация о порядке предоставления муниципальной услуги должна содержать:</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сведения о порядке предоставления муниципальной услуги;</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категории заявителей;</w:t>
      </w:r>
    </w:p>
    <w:p w:rsidR="00293675" w:rsidRPr="002A5BB5" w:rsidRDefault="00293675" w:rsidP="00293675">
      <w:pPr>
        <w:widowControl w:val="0"/>
        <w:autoSpaceDE w:val="0"/>
        <w:autoSpaceDN w:val="0"/>
        <w:adjustRightInd w:val="0"/>
        <w:ind w:firstLine="709"/>
        <w:jc w:val="both"/>
        <w:rPr>
          <w:rFonts w:eastAsia="Calibri"/>
          <w:i/>
          <w:szCs w:val="28"/>
        </w:rPr>
      </w:pPr>
      <w:r w:rsidRPr="002A5BB5">
        <w:rPr>
          <w:rFonts w:eastAsia="Calibri"/>
          <w:szCs w:val="28"/>
        </w:rPr>
        <w:t>адрес Органа, МФЦ для приема документов, необходимых для предоставления муниципальной услуги, режим работы Органа, МФЦ;</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порядок передачи результата заявителю;</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сведения, которые необходимо указать в заявлении о предоставлении муниципальной услуги;</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 xml:space="preserve">перечень документов, необходимых для предоставления муниципальной услуги (в том числе с разделением таких документов на </w:t>
      </w:r>
      <w:r w:rsidRPr="002A5BB5">
        <w:rPr>
          <w:rFonts w:eastAsia="Calibri"/>
          <w:szCs w:val="28"/>
        </w:rPr>
        <w:lastRenderedPageBreak/>
        <w:t>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срок предоставления муниципальной услуги;</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сведения о порядке обжалования действий (бездействия) и решений должностных лиц;</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источник получения документов, необходимых для предоставления муниципальной услуги;</w:t>
      </w:r>
    </w:p>
    <w:p w:rsidR="00293675" w:rsidRPr="002A5BB5" w:rsidRDefault="00293675" w:rsidP="00293675">
      <w:pPr>
        <w:ind w:firstLine="709"/>
        <w:contextualSpacing/>
        <w:jc w:val="both"/>
        <w:rPr>
          <w:rFonts w:eastAsia="Calibri"/>
          <w:szCs w:val="28"/>
        </w:rPr>
      </w:pPr>
      <w:r w:rsidRPr="002A5BB5">
        <w:rPr>
          <w:rFonts w:eastAsia="Calibri"/>
          <w:szCs w:val="28"/>
        </w:rPr>
        <w:t xml:space="preserve"> время приема и выдачи документов.</w:t>
      </w:r>
    </w:p>
    <w:p w:rsidR="00293675" w:rsidRPr="002A5BB5" w:rsidRDefault="00293675" w:rsidP="00293675">
      <w:pPr>
        <w:ind w:firstLine="851"/>
        <w:jc w:val="both"/>
        <w:rPr>
          <w:rFonts w:eastAsia="Calibri"/>
          <w:szCs w:val="28"/>
        </w:rPr>
      </w:pPr>
      <w:r w:rsidRPr="002A5BB5">
        <w:rPr>
          <w:rFonts w:eastAsia="Calibri"/>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Устное информирование каждого обратившегося за информацией заявителя осуществляется не более 15 минут.</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93675" w:rsidRDefault="00293675" w:rsidP="00293675">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 xml:space="preserve">в том числе в информационном вестнике Совета и администрации сельского поселения </w:t>
      </w:r>
      <w:r w:rsidRPr="001B70C7">
        <w:rPr>
          <w:szCs w:val="28"/>
        </w:rPr>
        <w:lastRenderedPageBreak/>
        <w:t>«</w:t>
      </w:r>
      <w:r>
        <w:rPr>
          <w:szCs w:val="28"/>
        </w:rPr>
        <w:t>Тимшер»</w:t>
      </w:r>
      <w:r w:rsidRPr="002E7FBC">
        <w:rPr>
          <w:szCs w:val="28"/>
        </w:rPr>
        <w:t>, на</w:t>
      </w:r>
      <w:r>
        <w:rPr>
          <w:szCs w:val="28"/>
        </w:rPr>
        <w:t xml:space="preserve"> официальных сайтах МФЦ, Органа</w:t>
      </w:r>
      <w:r w:rsidRPr="00775C00">
        <w:rPr>
          <w:szCs w:val="28"/>
        </w:rPr>
        <w:t>.</w:t>
      </w:r>
      <w:r>
        <w:rPr>
          <w:szCs w:val="28"/>
        </w:rPr>
        <w:t xml:space="preserve">   </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Прием документов, необходимых для предоставления муниципальной услуги, осуществляется в Органе, МФЦ</w:t>
      </w:r>
      <w:r w:rsidRPr="002A5BB5">
        <w:rPr>
          <w:rFonts w:eastAsia="Calibri"/>
          <w:i/>
          <w:szCs w:val="28"/>
        </w:rPr>
        <w:t>.</w:t>
      </w:r>
    </w:p>
    <w:p w:rsidR="00293675" w:rsidRPr="002A5BB5" w:rsidRDefault="00293675" w:rsidP="00293675">
      <w:pPr>
        <w:widowControl w:val="0"/>
        <w:autoSpaceDE w:val="0"/>
        <w:autoSpaceDN w:val="0"/>
        <w:adjustRightInd w:val="0"/>
        <w:ind w:firstLine="709"/>
        <w:jc w:val="both"/>
        <w:rPr>
          <w:rFonts w:eastAsia="Calibri"/>
          <w:szCs w:val="28"/>
        </w:rPr>
      </w:pPr>
      <w:r w:rsidRPr="002A5BB5">
        <w:rPr>
          <w:rFonts w:eastAsia="Calibri"/>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93675" w:rsidRPr="00D438E7" w:rsidRDefault="00293675" w:rsidP="00293675">
      <w:pPr>
        <w:widowControl w:val="0"/>
        <w:shd w:val="clear" w:color="auto" w:fill="FFFFFF" w:themeFill="background1"/>
        <w:autoSpaceDE w:val="0"/>
        <w:autoSpaceDN w:val="0"/>
        <w:adjustRightInd w:val="0"/>
        <w:ind w:firstLine="709"/>
        <w:jc w:val="center"/>
        <w:outlineLvl w:val="1"/>
        <w:rPr>
          <w:rFonts w:eastAsia="Calibri"/>
          <w:b/>
          <w:szCs w:val="28"/>
        </w:rPr>
      </w:pPr>
    </w:p>
    <w:p w:rsidR="00293675" w:rsidRPr="00D438E7" w:rsidRDefault="00293675" w:rsidP="00293675">
      <w:pPr>
        <w:widowControl w:val="0"/>
        <w:shd w:val="clear" w:color="auto" w:fill="FFFFFF" w:themeFill="background1"/>
        <w:autoSpaceDE w:val="0"/>
        <w:autoSpaceDN w:val="0"/>
        <w:adjustRightInd w:val="0"/>
        <w:ind w:firstLine="709"/>
        <w:jc w:val="center"/>
        <w:outlineLvl w:val="1"/>
        <w:rPr>
          <w:rFonts w:eastAsia="Calibri"/>
          <w:b/>
          <w:szCs w:val="28"/>
        </w:rPr>
      </w:pPr>
      <w:r w:rsidRPr="00D438E7">
        <w:rPr>
          <w:rFonts w:eastAsia="Calibri"/>
          <w:b/>
          <w:szCs w:val="28"/>
          <w:lang w:val="en-US"/>
        </w:rPr>
        <w:t>II</w:t>
      </w:r>
      <w:r w:rsidRPr="00D438E7">
        <w:rPr>
          <w:rFonts w:eastAsia="Calibri"/>
          <w:b/>
          <w:szCs w:val="28"/>
        </w:rPr>
        <w:t>. Стандарт предоставления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b/>
          <w:szCs w:val="28"/>
        </w:rPr>
      </w:pPr>
      <w:r w:rsidRPr="00D438E7">
        <w:rPr>
          <w:rFonts w:eastAsia="Calibri"/>
          <w:b/>
          <w:szCs w:val="28"/>
        </w:rPr>
        <w:t>Наименование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b/>
          <w:szCs w:val="28"/>
        </w:rPr>
      </w:pP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D438E7">
        <w:rPr>
          <w:rFonts w:eastAsia="Calibri"/>
          <w:szCs w:val="28"/>
        </w:rPr>
        <w:t>2.1. Наименование муниципальной услуги: «</w:t>
      </w:r>
      <w:r w:rsidRPr="00897622">
        <w:rPr>
          <w:rFonts w:eastAsia="Calibri"/>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38E7">
        <w:rPr>
          <w:rFonts w:eastAsia="Calibri"/>
          <w:szCs w:val="28"/>
        </w:rPr>
        <w:t>».</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b/>
          <w:szCs w:val="28"/>
        </w:rPr>
      </w:pPr>
      <w:r w:rsidRPr="00D438E7">
        <w:rPr>
          <w:rFonts w:eastAsia="Calibri"/>
          <w:b/>
          <w:szCs w:val="28"/>
        </w:rPr>
        <w:t>Наименование органа, предоставляющего муниципальную услугу</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i/>
          <w:szCs w:val="28"/>
        </w:rPr>
      </w:pPr>
      <w:r w:rsidRPr="00D438E7">
        <w:rPr>
          <w:rFonts w:eastAsia="Calibri"/>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b/>
          <w:szCs w:val="28"/>
        </w:rPr>
      </w:pPr>
      <w:r w:rsidRPr="00D438E7">
        <w:rPr>
          <w:rFonts w:eastAsia="Calibri"/>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szCs w:val="28"/>
        </w:rPr>
      </w:pPr>
    </w:p>
    <w:p w:rsidR="00293675" w:rsidRPr="002613C5" w:rsidRDefault="00293675" w:rsidP="00293675">
      <w:pPr>
        <w:widowControl w:val="0"/>
        <w:shd w:val="clear" w:color="auto" w:fill="FFFFFF" w:themeFill="background1"/>
        <w:autoSpaceDE w:val="0"/>
        <w:autoSpaceDN w:val="0"/>
        <w:adjustRightInd w:val="0"/>
        <w:ind w:firstLine="709"/>
        <w:jc w:val="both"/>
        <w:rPr>
          <w:szCs w:val="28"/>
        </w:rPr>
      </w:pPr>
      <w:r w:rsidRPr="002613C5">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93675" w:rsidRPr="002613C5" w:rsidRDefault="00293675" w:rsidP="00293675">
      <w:pPr>
        <w:widowControl w:val="0"/>
        <w:shd w:val="clear" w:color="auto" w:fill="FFFFFF" w:themeFill="background1"/>
        <w:autoSpaceDE w:val="0"/>
        <w:autoSpaceDN w:val="0"/>
        <w:adjustRightInd w:val="0"/>
        <w:ind w:firstLine="709"/>
        <w:jc w:val="both"/>
        <w:rPr>
          <w:szCs w:val="28"/>
        </w:rPr>
      </w:pPr>
      <w:r w:rsidRPr="002613C5">
        <w:rPr>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293675" w:rsidRPr="002613C5" w:rsidRDefault="00293675" w:rsidP="00293675">
      <w:pPr>
        <w:widowControl w:val="0"/>
        <w:shd w:val="clear" w:color="auto" w:fill="FFFFFF" w:themeFill="background1"/>
        <w:autoSpaceDE w:val="0"/>
        <w:autoSpaceDN w:val="0"/>
        <w:adjustRightInd w:val="0"/>
        <w:ind w:firstLine="709"/>
        <w:jc w:val="both"/>
        <w:rPr>
          <w:szCs w:val="28"/>
        </w:rPr>
      </w:pPr>
      <w:r w:rsidRPr="002613C5">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2.4</w:t>
      </w:r>
      <w:r w:rsidRPr="00D438E7">
        <w:rPr>
          <w:rFonts w:eastAsia="Calibri"/>
          <w:szCs w:val="28"/>
        </w:rPr>
        <w:t xml:space="preserve">. Органы и организации, участвующие в предоставлении муниципальной услуги: </w:t>
      </w:r>
    </w:p>
    <w:p w:rsidR="00293675" w:rsidRPr="00B83174"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B83174">
        <w:rPr>
          <w:rFonts w:eastAsia="Calibri"/>
          <w:szCs w:val="28"/>
        </w:rPr>
        <w:t>2.</w:t>
      </w:r>
      <w:r>
        <w:rPr>
          <w:rFonts w:eastAsia="Calibri"/>
          <w:szCs w:val="28"/>
        </w:rPr>
        <w:t>4.</w:t>
      </w:r>
      <w:r w:rsidRPr="00B83174">
        <w:rPr>
          <w:rFonts w:eastAsia="Calibri"/>
          <w:szCs w:val="28"/>
        </w:rPr>
        <w:t>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293675" w:rsidRPr="00B83174"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B83174">
        <w:rPr>
          <w:rFonts w:eastAsia="Calibri"/>
          <w:szCs w:val="28"/>
        </w:rPr>
        <w:t>2.</w:t>
      </w:r>
      <w:r>
        <w:rPr>
          <w:rFonts w:eastAsia="Calibri"/>
          <w:szCs w:val="28"/>
        </w:rPr>
        <w:t>4</w:t>
      </w:r>
      <w:r w:rsidRPr="00B83174">
        <w:rPr>
          <w:rFonts w:eastAsia="Calibri"/>
          <w:szCs w:val="28"/>
        </w:rPr>
        <w:t>.</w:t>
      </w:r>
      <w:r>
        <w:rPr>
          <w:rFonts w:eastAsia="Calibri"/>
          <w:szCs w:val="28"/>
        </w:rPr>
        <w:t>2.</w:t>
      </w:r>
      <w:r w:rsidRPr="00F15FF7">
        <w:rPr>
          <w:bCs/>
          <w:szCs w:val="28"/>
        </w:rPr>
        <w:t xml:space="preserve">Филиал ФГБУ «Федеральная кадастровая палата федеральной службы государственной регистрации, кадастра и картографии» по </w:t>
      </w:r>
      <w:r w:rsidRPr="00F15FF7">
        <w:rPr>
          <w:bCs/>
          <w:szCs w:val="28"/>
        </w:rPr>
        <w:lastRenderedPageBreak/>
        <w:t>Республике Коми</w:t>
      </w:r>
      <w:r>
        <w:rPr>
          <w:rFonts w:eastAsia="Calibri"/>
          <w:szCs w:val="28"/>
        </w:rPr>
        <w:t xml:space="preserve">- </w:t>
      </w:r>
      <w:r w:rsidRPr="00B83174">
        <w:rPr>
          <w:rFonts w:eastAsia="Calibri"/>
          <w:szCs w:val="28"/>
        </w:rPr>
        <w:t>в части предоставления</w:t>
      </w:r>
      <w:r>
        <w:rPr>
          <w:rFonts w:eastAsia="Calibri"/>
          <w:szCs w:val="28"/>
        </w:rPr>
        <w:t xml:space="preserve"> </w:t>
      </w:r>
      <w:r w:rsidRPr="00F15FF7">
        <w:rPr>
          <w:rFonts w:eastAsia="Calibri"/>
          <w:szCs w:val="28"/>
        </w:rPr>
        <w:t>техническ</w:t>
      </w:r>
      <w:r>
        <w:rPr>
          <w:rFonts w:eastAsia="Calibri"/>
          <w:szCs w:val="28"/>
        </w:rPr>
        <w:t>ого</w:t>
      </w:r>
      <w:r w:rsidRPr="00F15FF7">
        <w:rPr>
          <w:rFonts w:eastAsia="Calibri"/>
          <w:szCs w:val="28"/>
        </w:rPr>
        <w:t xml:space="preserve"> паспорт</w:t>
      </w:r>
      <w:r>
        <w:rPr>
          <w:rFonts w:eastAsia="Calibri"/>
          <w:szCs w:val="28"/>
        </w:rPr>
        <w:t>а жилого помещения,</w:t>
      </w:r>
      <w:r w:rsidRPr="00F15FF7">
        <w:rPr>
          <w:rFonts w:eastAsia="Calibri"/>
          <w:szCs w:val="28"/>
        </w:rPr>
        <w:t xml:space="preserve"> техническ</w:t>
      </w:r>
      <w:r>
        <w:rPr>
          <w:rFonts w:eastAsia="Calibri"/>
          <w:szCs w:val="28"/>
        </w:rPr>
        <w:t>ого</w:t>
      </w:r>
      <w:r w:rsidRPr="00F15FF7">
        <w:rPr>
          <w:rFonts w:eastAsia="Calibri"/>
          <w:szCs w:val="28"/>
        </w:rPr>
        <w:t xml:space="preserve"> план</w:t>
      </w:r>
      <w:r>
        <w:rPr>
          <w:rFonts w:eastAsia="Calibri"/>
          <w:szCs w:val="28"/>
        </w:rPr>
        <w:t>а</w:t>
      </w:r>
      <w:r w:rsidRPr="00F15FF7">
        <w:rPr>
          <w:rFonts w:eastAsia="Calibri"/>
          <w:szCs w:val="28"/>
        </w:rPr>
        <w:t xml:space="preserve"> нежилого помещения</w:t>
      </w:r>
      <w:r w:rsidRPr="00B83174">
        <w:rPr>
          <w:rFonts w:eastAsia="Calibri"/>
          <w:szCs w:val="28"/>
        </w:rPr>
        <w:t>;</w:t>
      </w:r>
    </w:p>
    <w:p w:rsidR="00293675" w:rsidRPr="00B83174"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B83174">
        <w:rPr>
          <w:rFonts w:eastAsia="Calibri"/>
          <w:szCs w:val="28"/>
        </w:rPr>
        <w:t>2.</w:t>
      </w:r>
      <w:r>
        <w:rPr>
          <w:rFonts w:eastAsia="Calibri"/>
          <w:szCs w:val="28"/>
        </w:rPr>
        <w:t>4.3</w:t>
      </w:r>
      <w:r w:rsidR="00620924" w:rsidRPr="00620924">
        <w:rPr>
          <w:szCs w:val="28"/>
        </w:rPr>
        <w:t xml:space="preserve"> </w:t>
      </w:r>
      <w:r w:rsidR="00620924" w:rsidRPr="00373756">
        <w:rPr>
          <w:szCs w:val="28"/>
        </w:rPr>
        <w:t>Управление Федеральной службы по надзору в сфере защиты прав потребителей и благополучия человека по Республике Коми в Усть-Куломском районе,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r w:rsidR="00620924" w:rsidRPr="00373756">
        <w:rPr>
          <w:i/>
          <w:szCs w:val="28"/>
        </w:rPr>
        <w:t xml:space="preserve"> </w:t>
      </w:r>
      <w:r w:rsidR="00620924" w:rsidRPr="00373756">
        <w:rPr>
          <w:szCs w:val="28"/>
        </w:rPr>
        <w:t>– в части предоставления сведений из заключений по итогам проведенных контрольных (надзорных) мероприятий</w:t>
      </w:r>
      <w:r w:rsidRPr="00B83174">
        <w:rPr>
          <w:rFonts w:eastAsia="Calibri"/>
          <w:szCs w:val="28"/>
        </w:rPr>
        <w:t>.</w:t>
      </w:r>
    </w:p>
    <w:p w:rsidR="00293675" w:rsidRPr="00C87703" w:rsidRDefault="00293675" w:rsidP="00293675">
      <w:pPr>
        <w:autoSpaceDE w:val="0"/>
        <w:autoSpaceDN w:val="0"/>
        <w:adjustRightInd w:val="0"/>
        <w:ind w:firstLine="709"/>
        <w:jc w:val="both"/>
        <w:rPr>
          <w:szCs w:val="28"/>
        </w:rPr>
      </w:pPr>
      <w:r w:rsidRPr="00C87703">
        <w:rPr>
          <w:szCs w:val="28"/>
        </w:rPr>
        <w:t>Запрещается требовать от заявителя:</w:t>
      </w:r>
      <w:r w:rsidR="00620924">
        <w:rPr>
          <w:szCs w:val="28"/>
        </w:rPr>
        <w:t xml:space="preserve"> </w:t>
      </w:r>
    </w:p>
    <w:p w:rsidR="00293675" w:rsidRPr="00C87703" w:rsidRDefault="00293675" w:rsidP="00293675">
      <w:pPr>
        <w:autoSpaceDE w:val="0"/>
        <w:autoSpaceDN w:val="0"/>
        <w:adjustRightInd w:val="0"/>
        <w:ind w:firstLine="709"/>
        <w:jc w:val="both"/>
        <w:rPr>
          <w:rFonts w:eastAsia="Calibri"/>
          <w:szCs w:val="28"/>
        </w:rPr>
      </w:pPr>
      <w:r w:rsidRPr="00C87703">
        <w:rPr>
          <w:rFonts w:eastAsia="Calibri"/>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675" w:rsidRPr="00D438E7" w:rsidRDefault="00293675" w:rsidP="00293675">
      <w:pPr>
        <w:shd w:val="clear" w:color="auto" w:fill="FFFFFF" w:themeFill="background1"/>
        <w:autoSpaceDE w:val="0"/>
        <w:autoSpaceDN w:val="0"/>
        <w:adjustRightInd w:val="0"/>
        <w:ind w:firstLine="709"/>
        <w:jc w:val="both"/>
        <w:rPr>
          <w:rFonts w:eastAsia="Calibri"/>
          <w:szCs w:val="28"/>
        </w:rPr>
      </w:pPr>
    </w:p>
    <w:p w:rsidR="00293675" w:rsidRPr="00C87703" w:rsidRDefault="00293675" w:rsidP="00293675">
      <w:pPr>
        <w:widowControl w:val="0"/>
        <w:autoSpaceDE w:val="0"/>
        <w:autoSpaceDN w:val="0"/>
        <w:adjustRightInd w:val="0"/>
        <w:ind w:firstLine="709"/>
        <w:jc w:val="both"/>
        <w:rPr>
          <w:rFonts w:eastAsia="Calibri"/>
          <w:b/>
          <w:szCs w:val="28"/>
        </w:rPr>
      </w:pPr>
      <w:r w:rsidRPr="00C87703">
        <w:rPr>
          <w:rFonts w:eastAsia="Calibri"/>
          <w:b/>
          <w:szCs w:val="28"/>
        </w:rPr>
        <w:t>Описание результата предоставления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3D087D"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D438E7">
        <w:rPr>
          <w:rFonts w:eastAsia="Calibri"/>
          <w:szCs w:val="28"/>
        </w:rPr>
        <w:t>2.5. Результатом предоставления</w:t>
      </w:r>
      <w:r>
        <w:rPr>
          <w:rFonts w:eastAsia="Calibri"/>
          <w:szCs w:val="28"/>
        </w:rPr>
        <w:t xml:space="preserve"> муниципальной услуги является:</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1) решение:</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xml:space="preserve">-  о </w:t>
      </w:r>
      <w:r w:rsidRPr="00D162C5">
        <w:rPr>
          <w:rFonts w:eastAsia="Calibri"/>
          <w:szCs w:val="28"/>
        </w:rPr>
        <w:t>призн</w:t>
      </w:r>
      <w:r>
        <w:rPr>
          <w:rFonts w:eastAsia="Calibri"/>
          <w:szCs w:val="28"/>
        </w:rPr>
        <w:t>ании помещения жилым помещением;</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о признании</w:t>
      </w:r>
      <w:r w:rsidRPr="00D162C5">
        <w:rPr>
          <w:rFonts w:eastAsia="Calibri"/>
          <w:szCs w:val="28"/>
        </w:rPr>
        <w:t xml:space="preserve"> жилого помещения пригодным (непригодным) для проживания граждан, </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о признании</w:t>
      </w:r>
      <w:r w:rsidRPr="00D162C5">
        <w:rPr>
          <w:rFonts w:eastAsia="Calibri"/>
          <w:szCs w:val="28"/>
        </w:rPr>
        <w:t xml:space="preserve"> многоквартирного дома аварийным и подлежащим сносу</w:t>
      </w:r>
      <w:r>
        <w:rPr>
          <w:rFonts w:eastAsia="Calibri"/>
          <w:szCs w:val="28"/>
        </w:rPr>
        <w:t>;</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о</w:t>
      </w:r>
      <w:r w:rsidRPr="00D162C5">
        <w:rPr>
          <w:rFonts w:eastAsia="Calibri"/>
          <w:szCs w:val="28"/>
        </w:rPr>
        <w:t xml:space="preserve"> признании многоквартирного дома аварийным </w:t>
      </w:r>
      <w:r>
        <w:rPr>
          <w:rFonts w:eastAsia="Calibri"/>
          <w:szCs w:val="28"/>
        </w:rPr>
        <w:t>и подлежащим</w:t>
      </w:r>
      <w:r w:rsidRPr="00D162C5">
        <w:rPr>
          <w:rFonts w:eastAsia="Calibri"/>
          <w:szCs w:val="28"/>
        </w:rPr>
        <w:t xml:space="preserve"> реконструкции</w:t>
      </w:r>
    </w:p>
    <w:p w:rsidR="00293675" w:rsidRPr="003D087D"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8C704D">
        <w:rPr>
          <w:rFonts w:eastAsia="Calibri"/>
          <w:szCs w:val="28"/>
        </w:rPr>
        <w:t>(далее – решение о предоставлении муниципальной услуги), уведомление о предоставлении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both"/>
        <w:outlineLvl w:val="2"/>
        <w:rPr>
          <w:rFonts w:eastAsia="Calibri"/>
          <w:szCs w:val="28"/>
        </w:rPr>
      </w:pPr>
      <w:r w:rsidRPr="00D438E7">
        <w:rPr>
          <w:rFonts w:eastAsia="Calibri"/>
          <w:szCs w:val="28"/>
        </w:rPr>
        <w:t xml:space="preserve">2) </w:t>
      </w:r>
      <w:r>
        <w:rPr>
          <w:rFonts w:eastAsia="Calibri"/>
          <w:szCs w:val="28"/>
        </w:rPr>
        <w:t>решение</w:t>
      </w:r>
      <w:r w:rsidRPr="00D438E7">
        <w:rPr>
          <w:rFonts w:eastAsia="Calibri"/>
          <w:szCs w:val="28"/>
        </w:rPr>
        <w:t xml:space="preserve"> об отказе </w:t>
      </w:r>
      <w:r w:rsidRPr="00C028FF">
        <w:rPr>
          <w:rFonts w:eastAsia="Calibri"/>
          <w:szCs w:val="28"/>
        </w:rPr>
        <w:t xml:space="preserve">в </w:t>
      </w:r>
      <w:r>
        <w:rPr>
          <w:rFonts w:eastAsia="Calibri"/>
          <w:szCs w:val="28"/>
        </w:rPr>
        <w:t>предоставлении муниципальной услуги,</w:t>
      </w:r>
      <w:r w:rsidR="00620924">
        <w:rPr>
          <w:rFonts w:eastAsia="Calibri"/>
          <w:szCs w:val="28"/>
        </w:rPr>
        <w:t xml:space="preserve"> </w:t>
      </w:r>
      <w:r w:rsidRPr="00BE598A">
        <w:rPr>
          <w:szCs w:val="28"/>
        </w:rPr>
        <w:t>уведомление об отказе в предоставлении муниципальной услуги</w:t>
      </w:r>
      <w:r w:rsidRPr="00D438E7">
        <w:rPr>
          <w:rFonts w:eastAsia="Calibri"/>
          <w:szCs w:val="28"/>
        </w:rPr>
        <w:t>.</w:t>
      </w:r>
    </w:p>
    <w:p w:rsidR="00293675" w:rsidRPr="00D438E7" w:rsidRDefault="00293675" w:rsidP="00293675">
      <w:pPr>
        <w:widowControl w:val="0"/>
        <w:shd w:val="clear" w:color="auto" w:fill="FFFFFF" w:themeFill="background1"/>
        <w:autoSpaceDE w:val="0"/>
        <w:autoSpaceDN w:val="0"/>
        <w:adjustRightInd w:val="0"/>
        <w:jc w:val="both"/>
        <w:outlineLvl w:val="2"/>
        <w:rPr>
          <w:rFonts w:eastAsia="Calibri"/>
          <w:b/>
          <w:szCs w:val="28"/>
        </w:rPr>
      </w:pPr>
    </w:p>
    <w:p w:rsidR="00293675" w:rsidRPr="00D438E7" w:rsidRDefault="00293675" w:rsidP="00293675">
      <w:pPr>
        <w:widowControl w:val="0"/>
        <w:shd w:val="clear" w:color="auto" w:fill="FFFFFF" w:themeFill="background1"/>
        <w:autoSpaceDE w:val="0"/>
        <w:autoSpaceDN w:val="0"/>
        <w:adjustRightInd w:val="0"/>
        <w:ind w:firstLine="709"/>
        <w:jc w:val="center"/>
        <w:outlineLvl w:val="2"/>
        <w:rPr>
          <w:rFonts w:eastAsia="Calibri"/>
          <w:b/>
          <w:szCs w:val="28"/>
        </w:rPr>
      </w:pPr>
      <w:r w:rsidRPr="00D438E7">
        <w:rPr>
          <w:rFonts w:eastAsia="Calibri"/>
          <w:b/>
          <w:szCs w:val="28"/>
        </w:rPr>
        <w:t>Срок предоставления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C420F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D438E7">
        <w:rPr>
          <w:rFonts w:eastAsia="Calibri"/>
          <w:szCs w:val="28"/>
        </w:rPr>
        <w:t>2.6.</w:t>
      </w:r>
      <w:r w:rsidRPr="00D438E7">
        <w:rPr>
          <w:szCs w:val="28"/>
        </w:rPr>
        <w:t>Общий срок предоставления муниципаль</w:t>
      </w:r>
      <w:r>
        <w:rPr>
          <w:szCs w:val="28"/>
        </w:rPr>
        <w:t>ной услуги составляет не более 6</w:t>
      </w:r>
      <w:r w:rsidRPr="00D438E7">
        <w:rPr>
          <w:szCs w:val="28"/>
        </w:rPr>
        <w:t xml:space="preserve">0 </w:t>
      </w:r>
      <w:r w:rsidRPr="00D438E7">
        <w:rPr>
          <w:rFonts w:eastAsia="Calibri"/>
          <w:szCs w:val="28"/>
        </w:rPr>
        <w:t>календарных дней, исчисляемых</w:t>
      </w:r>
      <w:r w:rsidR="00B0085D" w:rsidRPr="00B0085D">
        <w:rPr>
          <w:rFonts w:eastAsia="Calibri"/>
          <w:szCs w:val="28"/>
        </w:rPr>
        <w:t xml:space="preserve"> </w:t>
      </w:r>
      <w:r w:rsidRPr="00C420F7">
        <w:rPr>
          <w:rFonts w:eastAsia="Calibri"/>
          <w:szCs w:val="28"/>
        </w:rPr>
        <w:t>с момента обращения заявителя с документами, необходимыми для предоставления муниципальной услуги.</w:t>
      </w:r>
    </w:p>
    <w:p w:rsidR="00293675" w:rsidRPr="00262927" w:rsidRDefault="00293675" w:rsidP="00293675">
      <w:pPr>
        <w:widowControl w:val="0"/>
        <w:autoSpaceDE w:val="0"/>
        <w:autoSpaceDN w:val="0"/>
        <w:adjustRightInd w:val="0"/>
        <w:ind w:firstLine="709"/>
        <w:jc w:val="both"/>
        <w:rPr>
          <w:szCs w:val="28"/>
        </w:rPr>
      </w:pPr>
      <w:r w:rsidRPr="00262927">
        <w:rPr>
          <w:rFonts w:eastAsia="Calibri"/>
          <w:szCs w:val="28"/>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BE598A" w:rsidRDefault="00293675" w:rsidP="00293675">
      <w:pPr>
        <w:widowControl w:val="0"/>
        <w:autoSpaceDE w:val="0"/>
        <w:autoSpaceDN w:val="0"/>
        <w:adjustRightInd w:val="0"/>
        <w:ind w:firstLine="709"/>
        <w:jc w:val="center"/>
        <w:rPr>
          <w:rFonts w:eastAsia="Calibri"/>
          <w:b/>
          <w:szCs w:val="28"/>
        </w:rPr>
      </w:pPr>
      <w:r w:rsidRPr="00BE598A">
        <w:rPr>
          <w:rFonts w:eastAsia="Calibri"/>
          <w:b/>
          <w:szCs w:val="28"/>
        </w:rPr>
        <w:t>Перечень нормативных правовых актов, регулирующих отношения, возникающие в связи с предоставлением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D438E7">
        <w:rPr>
          <w:rFonts w:eastAsia="Calibri"/>
          <w:szCs w:val="28"/>
        </w:rPr>
        <w:t xml:space="preserve">2.7. Предоставление муниципальной услуги осуществляется в </w:t>
      </w:r>
      <w:r w:rsidRPr="00D438E7">
        <w:rPr>
          <w:rFonts w:eastAsia="Calibri"/>
          <w:szCs w:val="28"/>
        </w:rPr>
        <w:lastRenderedPageBreak/>
        <w:t>соответствии со следующими нормативными правовыми актами:</w:t>
      </w:r>
    </w:p>
    <w:p w:rsidR="00293675" w:rsidRPr="00D438E7" w:rsidRDefault="00293675" w:rsidP="00293675">
      <w:pPr>
        <w:widowControl w:val="0"/>
        <w:numPr>
          <w:ilvl w:val="0"/>
          <w:numId w:val="5"/>
        </w:numPr>
        <w:shd w:val="clear" w:color="auto" w:fill="FFFFFF" w:themeFill="background1"/>
        <w:tabs>
          <w:tab w:val="left" w:pos="1134"/>
        </w:tabs>
        <w:autoSpaceDE w:val="0"/>
        <w:autoSpaceDN w:val="0"/>
        <w:adjustRightInd w:val="0"/>
        <w:ind w:left="0" w:firstLine="709"/>
        <w:jc w:val="both"/>
        <w:rPr>
          <w:rFonts w:eastAsia="Calibri"/>
          <w:szCs w:val="28"/>
        </w:rPr>
      </w:pPr>
      <w:r w:rsidRPr="00D438E7">
        <w:rPr>
          <w:rFonts w:eastAsia="Calibri"/>
          <w:szCs w:val="28"/>
        </w:rPr>
        <w:t>Конституцией Российской Федерации (принята всенародным голосованием 12.12.1993) («</w:t>
      </w:r>
      <w:r>
        <w:rPr>
          <w:szCs w:val="28"/>
        </w:rPr>
        <w:t>Собрание законодательства Российской Федерации», 04.08.2014, № 31, ст. 4398</w:t>
      </w:r>
      <w:r w:rsidRPr="00D438E7">
        <w:rPr>
          <w:rFonts w:eastAsia="Calibri"/>
          <w:szCs w:val="28"/>
        </w:rPr>
        <w:t xml:space="preserve">); </w:t>
      </w:r>
    </w:p>
    <w:p w:rsidR="00293675"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sidRPr="00810313">
        <w:rPr>
          <w:rFonts w:eastAsia="Calibri"/>
          <w:szCs w:val="28"/>
        </w:rPr>
        <w:t xml:space="preserve">Жилищным кодексом Российской Федерации от 29.12.2004 </w:t>
      </w:r>
      <w:r>
        <w:rPr>
          <w:rFonts w:eastAsia="Calibri"/>
          <w:szCs w:val="28"/>
        </w:rPr>
        <w:t xml:space="preserve">              № 188-ФЗ («Собрание законодательства Российской Федерации»</w:t>
      </w:r>
      <w:r w:rsidRPr="00810313">
        <w:rPr>
          <w:rFonts w:eastAsia="Calibri"/>
          <w:szCs w:val="28"/>
        </w:rPr>
        <w:t xml:space="preserve">, 03.01.2005, </w:t>
      </w:r>
      <w:r>
        <w:rPr>
          <w:rFonts w:eastAsia="Calibri"/>
          <w:szCs w:val="28"/>
        </w:rPr>
        <w:t>№</w:t>
      </w:r>
      <w:r w:rsidRPr="00810313">
        <w:rPr>
          <w:rFonts w:eastAsia="Calibri"/>
          <w:szCs w:val="28"/>
        </w:rPr>
        <w:t xml:space="preserve"> 1 (часть 1), ст. 14);</w:t>
      </w:r>
    </w:p>
    <w:p w:rsidR="00293675" w:rsidRPr="000758C7"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sidRPr="00D438E7">
        <w:rPr>
          <w:rFonts w:eastAsia="Calibri"/>
          <w:szCs w:val="28"/>
        </w:rPr>
        <w:t>Федеральным законом от 06.10.2003 г. № 131-ФЗ «Об общих принципах организации местного самоуправления в Р</w:t>
      </w:r>
      <w:r>
        <w:rPr>
          <w:rFonts w:eastAsia="Calibri"/>
          <w:szCs w:val="28"/>
        </w:rPr>
        <w:t xml:space="preserve">оссийской </w:t>
      </w:r>
      <w:r w:rsidRPr="00D438E7">
        <w:rPr>
          <w:rFonts w:eastAsia="Calibri"/>
          <w:szCs w:val="28"/>
        </w:rPr>
        <w:t>Ф</w:t>
      </w:r>
      <w:r>
        <w:rPr>
          <w:rFonts w:eastAsia="Calibri"/>
          <w:szCs w:val="28"/>
        </w:rPr>
        <w:t>едерации</w:t>
      </w:r>
      <w:r w:rsidRPr="00D438E7">
        <w:rPr>
          <w:rFonts w:eastAsia="Calibri"/>
          <w:szCs w:val="28"/>
        </w:rPr>
        <w:t>» («Собрание законодательства Р</w:t>
      </w:r>
      <w:r>
        <w:rPr>
          <w:rFonts w:eastAsia="Calibri"/>
          <w:szCs w:val="28"/>
        </w:rPr>
        <w:t xml:space="preserve">оссийской </w:t>
      </w:r>
      <w:r w:rsidRPr="00D438E7">
        <w:rPr>
          <w:rFonts w:eastAsia="Calibri"/>
          <w:szCs w:val="28"/>
        </w:rPr>
        <w:t>Ф</w:t>
      </w:r>
      <w:r>
        <w:rPr>
          <w:rFonts w:eastAsia="Calibri"/>
          <w:szCs w:val="28"/>
        </w:rPr>
        <w:t>едерации</w:t>
      </w:r>
      <w:r w:rsidRPr="00D438E7">
        <w:rPr>
          <w:rFonts w:eastAsia="Calibri"/>
          <w:szCs w:val="28"/>
        </w:rPr>
        <w:t>», 06.10.2003, № 40, ст. 3822);</w:t>
      </w:r>
    </w:p>
    <w:p w:rsidR="00293675" w:rsidRPr="00D438E7"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sidRPr="00D438E7">
        <w:rPr>
          <w:rFonts w:eastAsia="Calibri"/>
          <w:szCs w:val="28"/>
        </w:rPr>
        <w:t>Федеральным законом от 27.07.2010 г. № 210-ФЗ «Об организации предоставления государственных и муниципальных услуг» («Российская газета», № 168, 30.07.2010);</w:t>
      </w:r>
    </w:p>
    <w:p w:rsidR="00293675"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sidRPr="00D438E7">
        <w:rPr>
          <w:rFonts w:eastAsia="Calibri"/>
          <w:szCs w:val="28"/>
        </w:rPr>
        <w:t>Федеральным законом от 06.04.2011 № 63-ФЗ «Об электронной подписи» («Собрание законодательства Р</w:t>
      </w:r>
      <w:r>
        <w:rPr>
          <w:rFonts w:eastAsia="Calibri"/>
          <w:szCs w:val="28"/>
        </w:rPr>
        <w:t xml:space="preserve">оссийской </w:t>
      </w:r>
      <w:r w:rsidRPr="00D438E7">
        <w:rPr>
          <w:rFonts w:eastAsia="Calibri"/>
          <w:szCs w:val="28"/>
        </w:rPr>
        <w:t>Ф</w:t>
      </w:r>
      <w:r>
        <w:rPr>
          <w:rFonts w:eastAsia="Calibri"/>
          <w:szCs w:val="28"/>
        </w:rPr>
        <w:t>едерации</w:t>
      </w:r>
      <w:r w:rsidRPr="00D438E7">
        <w:rPr>
          <w:rFonts w:eastAsia="Calibri"/>
          <w:szCs w:val="28"/>
        </w:rPr>
        <w:t>», 11.04.2011, № 15, ст. 2036);</w:t>
      </w:r>
    </w:p>
    <w:p w:rsidR="00293675"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sidRPr="000758C7">
        <w:rPr>
          <w:rFonts w:eastAsia="Calibri"/>
          <w:szCs w:val="28"/>
        </w:rPr>
        <w:t>Федеральным законом от 27.07.2006 № 152-ФЗ «О персональных данных» (</w:t>
      </w:r>
      <w:r>
        <w:rPr>
          <w:rFonts w:eastAsia="Calibri"/>
          <w:szCs w:val="28"/>
        </w:rPr>
        <w:t>«</w:t>
      </w:r>
      <w:r w:rsidRPr="000758C7">
        <w:rPr>
          <w:rFonts w:eastAsia="Calibri"/>
          <w:szCs w:val="28"/>
        </w:rPr>
        <w:t>Российская газета</w:t>
      </w:r>
      <w:r>
        <w:rPr>
          <w:rFonts w:eastAsia="Calibri"/>
          <w:szCs w:val="28"/>
        </w:rPr>
        <w:t>»</w:t>
      </w:r>
      <w:r w:rsidRPr="000758C7">
        <w:rPr>
          <w:rFonts w:eastAsia="Calibri"/>
          <w:szCs w:val="28"/>
        </w:rPr>
        <w:t>, № 165, 29.07.2006);</w:t>
      </w:r>
    </w:p>
    <w:p w:rsidR="00293675"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Pr>
          <w:rFonts w:eastAsia="Calibri"/>
          <w:szCs w:val="28"/>
        </w:rPr>
        <w:t>П</w:t>
      </w:r>
      <w:r w:rsidRPr="00D438E7">
        <w:rPr>
          <w:rFonts w:eastAsia="Calibri"/>
          <w:szCs w:val="28"/>
        </w:rPr>
        <w:t>остановлением Правительства Р</w:t>
      </w:r>
      <w:r>
        <w:rPr>
          <w:rFonts w:eastAsia="Calibri"/>
          <w:szCs w:val="28"/>
        </w:rPr>
        <w:t xml:space="preserve">оссийской </w:t>
      </w:r>
      <w:r w:rsidRPr="00D438E7">
        <w:rPr>
          <w:rFonts w:eastAsia="Calibri"/>
          <w:szCs w:val="28"/>
        </w:rPr>
        <w:t>Ф</w:t>
      </w:r>
      <w:r>
        <w:rPr>
          <w:rFonts w:eastAsia="Calibri"/>
          <w:szCs w:val="28"/>
        </w:rPr>
        <w:t>едерации</w:t>
      </w:r>
      <w:r w:rsidRPr="00D438E7">
        <w:rPr>
          <w:rFonts w:eastAsia="Calibri"/>
          <w:szCs w:val="28"/>
        </w:rPr>
        <w:t xml:space="preserve"> от 22.12.2012 г.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93675" w:rsidRDefault="00293675" w:rsidP="00293675">
      <w:pPr>
        <w:widowControl w:val="0"/>
        <w:numPr>
          <w:ilvl w:val="0"/>
          <w:numId w:val="5"/>
        </w:numPr>
        <w:shd w:val="clear" w:color="auto" w:fill="FFFFFF" w:themeFill="background1"/>
        <w:autoSpaceDE w:val="0"/>
        <w:autoSpaceDN w:val="0"/>
        <w:adjustRightInd w:val="0"/>
        <w:ind w:left="0" w:firstLine="709"/>
        <w:jc w:val="both"/>
        <w:rPr>
          <w:rFonts w:eastAsia="Calibri"/>
          <w:szCs w:val="28"/>
        </w:rPr>
      </w:pPr>
      <w:r>
        <w:rPr>
          <w:rFonts w:eastAsia="Calibri"/>
          <w:szCs w:val="28"/>
        </w:rPr>
        <w:t>П</w:t>
      </w:r>
      <w:r w:rsidRPr="002329EA">
        <w:rPr>
          <w:rFonts w:eastAsia="Calibri"/>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eastAsia="Calibri"/>
          <w:szCs w:val="28"/>
        </w:rPr>
        <w:t>«</w:t>
      </w:r>
      <w:r w:rsidRPr="002329EA">
        <w:rPr>
          <w:rFonts w:eastAsia="Calibri"/>
          <w:szCs w:val="28"/>
        </w:rPr>
        <w:t>Собрание законодательства Р</w:t>
      </w:r>
      <w:r>
        <w:rPr>
          <w:rFonts w:eastAsia="Calibri"/>
          <w:szCs w:val="28"/>
        </w:rPr>
        <w:t xml:space="preserve">оссийской </w:t>
      </w:r>
      <w:r w:rsidRPr="002329EA">
        <w:rPr>
          <w:rFonts w:eastAsia="Calibri"/>
          <w:szCs w:val="28"/>
        </w:rPr>
        <w:t>Ф</w:t>
      </w:r>
      <w:r>
        <w:rPr>
          <w:rFonts w:eastAsia="Calibri"/>
          <w:szCs w:val="28"/>
        </w:rPr>
        <w:t>едерации»</w:t>
      </w:r>
      <w:r w:rsidRPr="002329EA">
        <w:rPr>
          <w:rFonts w:eastAsia="Calibri"/>
          <w:szCs w:val="28"/>
        </w:rPr>
        <w:t xml:space="preserve">, 06.02.2006, </w:t>
      </w:r>
      <w:r>
        <w:rPr>
          <w:rFonts w:eastAsia="Calibri"/>
          <w:szCs w:val="28"/>
        </w:rPr>
        <w:t>№</w:t>
      </w:r>
      <w:r w:rsidRPr="002329EA">
        <w:rPr>
          <w:rFonts w:eastAsia="Calibri"/>
          <w:szCs w:val="28"/>
        </w:rPr>
        <w:t xml:space="preserve"> 6, ст. 702);</w:t>
      </w:r>
    </w:p>
    <w:p w:rsidR="00293675" w:rsidRPr="00B85323" w:rsidRDefault="00293675" w:rsidP="00293675">
      <w:pPr>
        <w:pStyle w:val="a5"/>
        <w:numPr>
          <w:ilvl w:val="0"/>
          <w:numId w:val="5"/>
        </w:numPr>
        <w:spacing w:after="0" w:line="240" w:lineRule="auto"/>
        <w:ind w:left="0" w:firstLine="709"/>
        <w:contextualSpacing/>
        <w:jc w:val="both"/>
        <w:rPr>
          <w:rFonts w:ascii="Times New Roman" w:eastAsia="Calibri" w:hAnsi="Times New Roman" w:cs="Times New Roman"/>
          <w:sz w:val="28"/>
          <w:szCs w:val="28"/>
          <w:lang w:eastAsia="ru-RU"/>
        </w:rPr>
      </w:pPr>
      <w:r w:rsidRPr="00B85323">
        <w:rPr>
          <w:rFonts w:ascii="Times New Roman" w:eastAsia="Calibri" w:hAnsi="Times New Roman" w:cs="Times New Roman"/>
          <w:sz w:val="28"/>
          <w:szCs w:val="28"/>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620924" w:rsidRPr="008A29A4" w:rsidRDefault="00192D2B" w:rsidP="00620924">
      <w:pPr>
        <w:pStyle w:val="ConsPlusNormal0"/>
        <w:jc w:val="both"/>
        <w:rPr>
          <w:rFonts w:ascii="Times New Roman" w:hAnsi="Times New Roman"/>
          <w:sz w:val="28"/>
          <w:szCs w:val="28"/>
        </w:rPr>
      </w:pPr>
      <w:r>
        <w:rPr>
          <w:rFonts w:ascii="Times New Roman" w:hAnsi="Times New Roman"/>
          <w:sz w:val="28"/>
          <w:szCs w:val="28"/>
        </w:rPr>
        <w:t xml:space="preserve">         11</w:t>
      </w:r>
      <w:r w:rsidR="00620924">
        <w:rPr>
          <w:rFonts w:ascii="Times New Roman" w:hAnsi="Times New Roman"/>
          <w:sz w:val="28"/>
          <w:szCs w:val="28"/>
        </w:rPr>
        <w:t xml:space="preserve">)    </w:t>
      </w:r>
      <w:r w:rsidR="00620924"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620924" w:rsidRPr="00A651F2" w:rsidRDefault="00620924" w:rsidP="00192D2B">
      <w:pPr>
        <w:widowControl w:val="0"/>
        <w:autoSpaceDE w:val="0"/>
        <w:autoSpaceDN w:val="0"/>
        <w:adjustRightInd w:val="0"/>
        <w:jc w:val="both"/>
        <w:rPr>
          <w:i/>
          <w:szCs w:val="28"/>
        </w:rPr>
      </w:pPr>
      <w:r>
        <w:rPr>
          <w:szCs w:val="28"/>
        </w:rPr>
        <w:t xml:space="preserve">          12)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293675" w:rsidRDefault="00293675" w:rsidP="00293675">
      <w:pPr>
        <w:widowControl w:val="0"/>
        <w:shd w:val="clear" w:color="auto" w:fill="FFFFFF" w:themeFill="background1"/>
        <w:autoSpaceDE w:val="0"/>
        <w:autoSpaceDN w:val="0"/>
        <w:adjustRightInd w:val="0"/>
        <w:ind w:firstLine="709"/>
        <w:jc w:val="center"/>
        <w:rPr>
          <w:rFonts w:eastAsia="Calibri"/>
          <w:szCs w:val="28"/>
        </w:rPr>
      </w:pPr>
    </w:p>
    <w:p w:rsidR="00293675" w:rsidRPr="00D438E7" w:rsidRDefault="00293675" w:rsidP="00293675">
      <w:pPr>
        <w:widowControl w:val="0"/>
        <w:shd w:val="clear" w:color="auto" w:fill="FFFFFF" w:themeFill="background1"/>
        <w:autoSpaceDE w:val="0"/>
        <w:autoSpaceDN w:val="0"/>
        <w:adjustRightInd w:val="0"/>
        <w:ind w:firstLine="709"/>
        <w:jc w:val="center"/>
        <w:rPr>
          <w:rFonts w:eastAsia="Calibri"/>
          <w:szCs w:val="28"/>
        </w:rPr>
      </w:pPr>
    </w:p>
    <w:p w:rsidR="00293675" w:rsidRPr="00886032" w:rsidRDefault="00293675" w:rsidP="00293675">
      <w:pPr>
        <w:widowControl w:val="0"/>
        <w:autoSpaceDE w:val="0"/>
        <w:autoSpaceDN w:val="0"/>
        <w:adjustRightInd w:val="0"/>
        <w:ind w:firstLine="709"/>
        <w:jc w:val="center"/>
        <w:rPr>
          <w:rFonts w:eastAsia="Calibri"/>
          <w:b/>
          <w:bCs/>
          <w:szCs w:val="28"/>
        </w:rPr>
      </w:pPr>
      <w:r w:rsidRPr="00886032">
        <w:rPr>
          <w:rFonts w:eastAsia="Calibri"/>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D50FAB" w:rsidRDefault="00293675" w:rsidP="00293675">
      <w:pPr>
        <w:pStyle w:val="ConsPlusNormal0"/>
        <w:shd w:val="clear" w:color="auto" w:fill="FFFFFF" w:themeFill="background1"/>
        <w:ind w:firstLine="709"/>
        <w:jc w:val="both"/>
        <w:rPr>
          <w:rFonts w:ascii="Times New Roman" w:eastAsia="Times New Roman" w:hAnsi="Times New Roman"/>
          <w:sz w:val="28"/>
          <w:szCs w:val="28"/>
        </w:rPr>
      </w:pPr>
      <w:r w:rsidRPr="00313548">
        <w:rPr>
          <w:rFonts w:ascii="Times New Roman" w:hAnsi="Times New Roman"/>
          <w:sz w:val="28"/>
          <w:szCs w:val="28"/>
        </w:rPr>
        <w:lastRenderedPageBreak/>
        <w:t>2.8.</w:t>
      </w:r>
      <w:r w:rsidRPr="00D50FAB">
        <w:rPr>
          <w:rFonts w:ascii="Times New Roman" w:eastAsia="Times New Roman" w:hAnsi="Times New Roman"/>
          <w:sz w:val="28"/>
          <w:szCs w:val="28"/>
        </w:rPr>
        <w:t>Для получения муниципальной услуги заявители подают в Орган, МФЦ заявление о предоставлении муниципальной услуги (по формам согласно Приложению № 2 (</w:t>
      </w:r>
      <w:r>
        <w:rPr>
          <w:rFonts w:ascii="Times New Roman" w:eastAsia="Times New Roman" w:hAnsi="Times New Roman"/>
          <w:sz w:val="28"/>
          <w:szCs w:val="28"/>
        </w:rPr>
        <w:t>для физических лиц,</w:t>
      </w:r>
      <w:r w:rsidRPr="00D50FAB">
        <w:rPr>
          <w:rFonts w:ascii="Times New Roman" w:eastAsia="Times New Roman" w:hAnsi="Times New Roman"/>
          <w:sz w:val="28"/>
          <w:szCs w:val="28"/>
        </w:rPr>
        <w:t xml:space="preserve"> индивидуальных предпринимателей), Приложению № 3 (для юридических лиц) к настоящем</w:t>
      </w:r>
      <w:r>
        <w:rPr>
          <w:rFonts w:ascii="Times New Roman" w:eastAsia="Times New Roman" w:hAnsi="Times New Roman"/>
          <w:sz w:val="28"/>
          <w:szCs w:val="28"/>
        </w:rPr>
        <w:t>у административному регламенту)</w:t>
      </w:r>
      <w:r w:rsidRPr="00313548">
        <w:rPr>
          <w:rFonts w:ascii="Times New Roman" w:hAnsi="Times New Roman"/>
          <w:sz w:val="28"/>
          <w:szCs w:val="28"/>
        </w:rPr>
        <w:t>.</w:t>
      </w:r>
    </w:p>
    <w:p w:rsidR="00293675" w:rsidRPr="00FA2BC5" w:rsidRDefault="00293675" w:rsidP="00293675">
      <w:pPr>
        <w:shd w:val="clear" w:color="auto" w:fill="FFFFFF" w:themeFill="background1"/>
        <w:autoSpaceDE w:val="0"/>
        <w:autoSpaceDN w:val="0"/>
        <w:adjustRightInd w:val="0"/>
        <w:ind w:firstLine="709"/>
        <w:jc w:val="both"/>
        <w:rPr>
          <w:rFonts w:eastAsia="Calibri"/>
          <w:szCs w:val="28"/>
        </w:rPr>
      </w:pPr>
      <w:r w:rsidRPr="00FA2BC5">
        <w:rPr>
          <w:rFonts w:eastAsia="Calibri"/>
          <w:szCs w:val="28"/>
        </w:rPr>
        <w:t>К указанному заявлению прилагаются следующие документы</w:t>
      </w:r>
      <w:r>
        <w:rPr>
          <w:rFonts w:eastAsia="Calibri"/>
          <w:szCs w:val="28"/>
        </w:rPr>
        <w:t>:</w:t>
      </w:r>
    </w:p>
    <w:p w:rsidR="00293675" w:rsidRPr="00CC6DDA" w:rsidRDefault="00293675" w:rsidP="00293675">
      <w:pPr>
        <w:shd w:val="clear" w:color="auto" w:fill="FFFFFF" w:themeFill="background1"/>
        <w:autoSpaceDE w:val="0"/>
        <w:autoSpaceDN w:val="0"/>
        <w:adjustRightInd w:val="0"/>
        <w:ind w:firstLine="709"/>
        <w:jc w:val="both"/>
        <w:rPr>
          <w:rFonts w:eastAsia="Calibri"/>
          <w:szCs w:val="28"/>
        </w:rPr>
      </w:pPr>
      <w:r w:rsidRPr="00CC6DDA">
        <w:rPr>
          <w:rFonts w:eastAsia="Calibri"/>
          <w:szCs w:val="28"/>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293675" w:rsidRPr="00CC6DD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2. в отношении нежилого помещения для признания его в дальнейшем жилым помещением - проект реконструкции нежилого помещения;</w:t>
      </w:r>
    </w:p>
    <w:p w:rsidR="00293675" w:rsidRPr="00CC6DD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93675" w:rsidRPr="00CC6DD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5. заявления, письма, жалобы граждан на неудовлетворительные условия проживания - по усмотрению заявителя.</w:t>
      </w:r>
    </w:p>
    <w:p w:rsidR="00293675" w:rsidRPr="00CC6DD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r>
        <w:rPr>
          <w:rFonts w:eastAsia="Calibri"/>
          <w:szCs w:val="28"/>
        </w:rPr>
        <w:t>.</w:t>
      </w:r>
    </w:p>
    <w:p w:rsidR="00293675" w:rsidRPr="00313548" w:rsidRDefault="00293675" w:rsidP="00293675">
      <w:pPr>
        <w:widowControl w:val="0"/>
        <w:shd w:val="clear" w:color="auto" w:fill="FFFFFF" w:themeFill="background1"/>
        <w:autoSpaceDE w:val="0"/>
        <w:autoSpaceDN w:val="0"/>
        <w:adjustRightInd w:val="0"/>
        <w:ind w:firstLine="709"/>
        <w:jc w:val="both"/>
        <w:rPr>
          <w:szCs w:val="28"/>
        </w:rPr>
      </w:pPr>
      <w:r w:rsidRPr="00313548">
        <w:rPr>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93675" w:rsidRPr="00313548" w:rsidRDefault="00293675" w:rsidP="00293675">
      <w:pPr>
        <w:shd w:val="clear" w:color="auto" w:fill="FFFFFF" w:themeFill="background1"/>
        <w:autoSpaceDE w:val="0"/>
        <w:autoSpaceDN w:val="0"/>
        <w:adjustRightInd w:val="0"/>
        <w:ind w:firstLine="709"/>
        <w:jc w:val="both"/>
        <w:rPr>
          <w:rFonts w:eastAsia="Calibri"/>
          <w:szCs w:val="28"/>
        </w:rPr>
      </w:pPr>
      <w:r w:rsidRPr="00313548">
        <w:rPr>
          <w:rFonts w:eastAsia="Calibri"/>
          <w:szCs w:val="28"/>
        </w:rPr>
        <w:t>2.8.</w:t>
      </w:r>
      <w:r>
        <w:rPr>
          <w:rFonts w:eastAsia="Calibri"/>
          <w:szCs w:val="28"/>
        </w:rPr>
        <w:t>1</w:t>
      </w:r>
      <w:r w:rsidRPr="00313548">
        <w:rPr>
          <w:rFonts w:eastAsia="Calibri"/>
          <w:szCs w:val="28"/>
        </w:rPr>
        <w:t>. Документы, необходимые для предоставления муниципальной услуги, предоставляются заявителем следующими способами:</w:t>
      </w:r>
    </w:p>
    <w:p w:rsidR="00293675" w:rsidRPr="00313548"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313548">
        <w:rPr>
          <w:rFonts w:eastAsia="Calibri"/>
          <w:szCs w:val="28"/>
        </w:rPr>
        <w:t>- лично (в Орган, МФЦ);</w:t>
      </w:r>
    </w:p>
    <w:p w:rsidR="00293675" w:rsidRPr="00313548"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313548">
        <w:rPr>
          <w:rFonts w:eastAsia="Calibri"/>
          <w:szCs w:val="28"/>
        </w:rPr>
        <w:t>- посредством  почтового  отправления (в Орган);</w:t>
      </w:r>
    </w:p>
    <w:p w:rsidR="00293675" w:rsidRPr="00313548"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313548">
        <w:rPr>
          <w:rFonts w:eastAsia="Calibri"/>
          <w:szCs w:val="28"/>
        </w:rPr>
        <w:t>- через порталы государственных и муниципальных услуг (функций)</w:t>
      </w:r>
    </w:p>
    <w:p w:rsidR="00293675" w:rsidRPr="00313548"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313548">
        <w:rPr>
          <w:rFonts w:eastAsia="Calibri"/>
          <w:szCs w:val="28"/>
        </w:rPr>
        <w:t>(в том числе посредством аппаратно-программных комплексов – Интернет-киосков с использованием универсальной электронной карты).</w:t>
      </w:r>
    </w:p>
    <w:p w:rsidR="00293675" w:rsidRDefault="00293675" w:rsidP="00293675">
      <w:pPr>
        <w:widowControl w:val="0"/>
        <w:shd w:val="clear" w:color="auto" w:fill="FFFFFF" w:themeFill="background1"/>
        <w:autoSpaceDE w:val="0"/>
        <w:autoSpaceDN w:val="0"/>
        <w:adjustRightInd w:val="0"/>
        <w:ind w:firstLine="709"/>
        <w:jc w:val="center"/>
        <w:rPr>
          <w:rFonts w:eastAsia="Calibri"/>
          <w:b/>
          <w:szCs w:val="28"/>
        </w:rPr>
      </w:pPr>
      <w:bookmarkStart w:id="1" w:name="Par45"/>
      <w:bookmarkEnd w:id="1"/>
    </w:p>
    <w:p w:rsidR="00293675" w:rsidRPr="00313548" w:rsidRDefault="00293675" w:rsidP="00293675">
      <w:pPr>
        <w:widowControl w:val="0"/>
        <w:shd w:val="clear" w:color="auto" w:fill="FFFFFF" w:themeFill="background1"/>
        <w:autoSpaceDE w:val="0"/>
        <w:autoSpaceDN w:val="0"/>
        <w:adjustRightInd w:val="0"/>
        <w:ind w:firstLine="709"/>
        <w:jc w:val="center"/>
        <w:rPr>
          <w:rFonts w:eastAsia="Calibri"/>
          <w:b/>
          <w:szCs w:val="28"/>
        </w:rPr>
      </w:pPr>
    </w:p>
    <w:p w:rsidR="00293675" w:rsidRPr="00266FAA" w:rsidRDefault="00293675" w:rsidP="00293675">
      <w:pPr>
        <w:widowControl w:val="0"/>
        <w:autoSpaceDE w:val="0"/>
        <w:autoSpaceDN w:val="0"/>
        <w:adjustRightInd w:val="0"/>
        <w:ind w:firstLine="709"/>
        <w:jc w:val="center"/>
        <w:rPr>
          <w:rFonts w:eastAsia="Calibri"/>
          <w:b/>
          <w:bCs/>
          <w:szCs w:val="28"/>
        </w:rPr>
      </w:pPr>
      <w:r w:rsidRPr="00266FAA">
        <w:rPr>
          <w:rFonts w:eastAsia="Calibri"/>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93675" w:rsidRPr="00313548"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313548" w:rsidRDefault="00293675" w:rsidP="00293675">
      <w:pPr>
        <w:widowControl w:val="0"/>
        <w:shd w:val="clear" w:color="auto" w:fill="FFFFFF" w:themeFill="background1"/>
        <w:autoSpaceDE w:val="0"/>
        <w:autoSpaceDN w:val="0"/>
        <w:adjustRightInd w:val="0"/>
        <w:ind w:firstLine="709"/>
        <w:jc w:val="both"/>
        <w:rPr>
          <w:szCs w:val="28"/>
        </w:rPr>
      </w:pPr>
      <w:r w:rsidRPr="00313548">
        <w:rPr>
          <w:rFonts w:eastAsia="Calibri"/>
          <w:szCs w:val="28"/>
        </w:rPr>
        <w:t xml:space="preserve">2.9. </w:t>
      </w:r>
      <w:r w:rsidRPr="00313548">
        <w:rPr>
          <w:szCs w:val="28"/>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93675" w:rsidRPr="00CC6DD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CC6DDA">
        <w:rPr>
          <w:rFonts w:eastAsia="Calibri"/>
          <w:szCs w:val="28"/>
        </w:rPr>
        <w:t>- сведения из Единого государственного реестра прав на недвижимое имущество и сделок с ним о правах на жилое помещение;</w:t>
      </w:r>
    </w:p>
    <w:p w:rsidR="00293675" w:rsidRPr="00CC6DDA" w:rsidRDefault="00293675" w:rsidP="00293675">
      <w:pPr>
        <w:shd w:val="clear" w:color="auto" w:fill="FFFFFF" w:themeFill="background1"/>
        <w:autoSpaceDE w:val="0"/>
        <w:autoSpaceDN w:val="0"/>
        <w:adjustRightInd w:val="0"/>
        <w:ind w:firstLine="709"/>
        <w:jc w:val="both"/>
        <w:rPr>
          <w:rFonts w:eastAsia="Calibri"/>
          <w:szCs w:val="28"/>
        </w:rPr>
      </w:pPr>
      <w:r w:rsidRPr="00CC6DDA">
        <w:rPr>
          <w:rFonts w:eastAsia="Calibri"/>
          <w:szCs w:val="28"/>
        </w:rPr>
        <w:t>- технический паспорт жилого помещения;</w:t>
      </w:r>
    </w:p>
    <w:p w:rsidR="00293675" w:rsidRPr="00CC6DDA" w:rsidRDefault="00293675" w:rsidP="00293675">
      <w:pPr>
        <w:shd w:val="clear" w:color="auto" w:fill="FFFFFF" w:themeFill="background1"/>
        <w:autoSpaceDE w:val="0"/>
        <w:autoSpaceDN w:val="0"/>
        <w:adjustRightInd w:val="0"/>
        <w:ind w:firstLine="709"/>
        <w:jc w:val="both"/>
        <w:rPr>
          <w:rFonts w:eastAsia="Calibri"/>
          <w:szCs w:val="28"/>
        </w:rPr>
      </w:pPr>
      <w:r w:rsidRPr="00CC6DDA">
        <w:rPr>
          <w:rFonts w:eastAsia="Calibri"/>
          <w:szCs w:val="28"/>
        </w:rPr>
        <w:t>- технический план нежилого помещения;</w:t>
      </w:r>
    </w:p>
    <w:p w:rsidR="00293675" w:rsidRPr="00A01C71" w:rsidRDefault="00293675" w:rsidP="00293675">
      <w:pPr>
        <w:shd w:val="clear" w:color="auto" w:fill="FFFFFF" w:themeFill="background1"/>
        <w:autoSpaceDE w:val="0"/>
        <w:autoSpaceDN w:val="0"/>
        <w:adjustRightInd w:val="0"/>
        <w:ind w:firstLine="709"/>
        <w:jc w:val="both"/>
        <w:rPr>
          <w:rFonts w:eastAsia="Calibri"/>
          <w:szCs w:val="28"/>
        </w:rPr>
      </w:pPr>
      <w:r w:rsidRPr="00CC6DDA">
        <w:rPr>
          <w:rFonts w:eastAsia="Calibri"/>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D438E7">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293675" w:rsidRDefault="00293675" w:rsidP="00293675">
      <w:pPr>
        <w:widowControl w:val="0"/>
        <w:autoSpaceDE w:val="0"/>
        <w:autoSpaceDN w:val="0"/>
        <w:adjustRightInd w:val="0"/>
        <w:ind w:firstLine="709"/>
        <w:jc w:val="both"/>
        <w:rPr>
          <w:rFonts w:eastAsia="Calibri"/>
          <w:szCs w:val="28"/>
        </w:rPr>
      </w:pPr>
    </w:p>
    <w:p w:rsidR="00293675" w:rsidRPr="00266FAA" w:rsidRDefault="00293675" w:rsidP="00293675">
      <w:pPr>
        <w:widowControl w:val="0"/>
        <w:autoSpaceDE w:val="0"/>
        <w:autoSpaceDN w:val="0"/>
        <w:adjustRightInd w:val="0"/>
        <w:ind w:firstLine="709"/>
        <w:jc w:val="center"/>
        <w:rPr>
          <w:rFonts w:eastAsia="Calibri"/>
          <w:b/>
          <w:szCs w:val="28"/>
        </w:rPr>
      </w:pPr>
      <w:r w:rsidRPr="00266FAA">
        <w:rPr>
          <w:rFonts w:eastAsia="Calibri"/>
          <w:b/>
          <w:szCs w:val="28"/>
        </w:rPr>
        <w:t>Указание на запрет требовать от заявителя</w:t>
      </w:r>
    </w:p>
    <w:p w:rsidR="00293675" w:rsidRPr="00266FAA" w:rsidRDefault="00293675" w:rsidP="00293675">
      <w:pPr>
        <w:widowControl w:val="0"/>
        <w:autoSpaceDE w:val="0"/>
        <w:autoSpaceDN w:val="0"/>
        <w:adjustRightInd w:val="0"/>
        <w:ind w:firstLine="709"/>
        <w:jc w:val="center"/>
        <w:rPr>
          <w:rFonts w:eastAsia="Calibri"/>
          <w:b/>
          <w:szCs w:val="28"/>
        </w:rPr>
      </w:pPr>
    </w:p>
    <w:p w:rsidR="00293675" w:rsidRPr="00266FAA" w:rsidRDefault="00293675" w:rsidP="00293675">
      <w:pPr>
        <w:widowControl w:val="0"/>
        <w:autoSpaceDE w:val="0"/>
        <w:autoSpaceDN w:val="0"/>
        <w:adjustRightInd w:val="0"/>
        <w:ind w:firstLine="709"/>
        <w:jc w:val="both"/>
        <w:rPr>
          <w:rFonts w:eastAsia="Calibri"/>
          <w:szCs w:val="28"/>
        </w:rPr>
      </w:pPr>
      <w:r w:rsidRPr="00266FAA">
        <w:rPr>
          <w:rFonts w:eastAsia="Calibri"/>
          <w:szCs w:val="28"/>
        </w:rPr>
        <w:t>2.10. Запрещается требовать от заявителя:</w:t>
      </w:r>
    </w:p>
    <w:p w:rsidR="00293675" w:rsidRPr="00266FAA" w:rsidRDefault="00293675" w:rsidP="00293675">
      <w:pPr>
        <w:widowControl w:val="0"/>
        <w:autoSpaceDE w:val="0"/>
        <w:autoSpaceDN w:val="0"/>
        <w:adjustRightInd w:val="0"/>
        <w:ind w:firstLine="709"/>
        <w:jc w:val="both"/>
        <w:rPr>
          <w:rFonts w:eastAsia="Calibri"/>
          <w:szCs w:val="28"/>
        </w:rPr>
      </w:pPr>
      <w:r w:rsidRPr="00266FAA">
        <w:rPr>
          <w:rFonts w:eastAsia="Calibri"/>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93675" w:rsidRPr="00266FAA" w:rsidRDefault="00293675" w:rsidP="00293675">
      <w:pPr>
        <w:widowControl w:val="0"/>
        <w:autoSpaceDE w:val="0"/>
        <w:autoSpaceDN w:val="0"/>
        <w:adjustRightInd w:val="0"/>
        <w:ind w:firstLine="709"/>
        <w:jc w:val="both"/>
        <w:rPr>
          <w:rFonts w:eastAsia="Calibri"/>
          <w:szCs w:val="28"/>
        </w:rPr>
      </w:pPr>
      <w:r w:rsidRPr="00266FAA">
        <w:rPr>
          <w:rFonts w:eastAsia="Calibri"/>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93675" w:rsidRPr="00D438E7" w:rsidRDefault="00293675" w:rsidP="00293675">
      <w:pPr>
        <w:widowControl w:val="0"/>
        <w:autoSpaceDE w:val="0"/>
        <w:autoSpaceDN w:val="0"/>
        <w:adjustRightInd w:val="0"/>
        <w:ind w:firstLine="709"/>
        <w:jc w:val="both"/>
        <w:rPr>
          <w:rFonts w:eastAsia="Calibri"/>
          <w:szCs w:val="28"/>
        </w:rPr>
      </w:pPr>
    </w:p>
    <w:p w:rsidR="00293675" w:rsidRPr="00D438E7" w:rsidRDefault="00293675" w:rsidP="00293675">
      <w:pPr>
        <w:widowControl w:val="0"/>
        <w:autoSpaceDE w:val="0"/>
        <w:autoSpaceDN w:val="0"/>
        <w:adjustRightInd w:val="0"/>
        <w:ind w:firstLine="709"/>
        <w:jc w:val="center"/>
        <w:outlineLvl w:val="2"/>
        <w:rPr>
          <w:rFonts w:eastAsia="Calibri"/>
          <w:b/>
          <w:szCs w:val="28"/>
        </w:rPr>
      </w:pPr>
      <w:r w:rsidRPr="00D438E7">
        <w:rPr>
          <w:rFonts w:eastAsia="Calibri"/>
          <w:b/>
          <w:szCs w:val="28"/>
        </w:rPr>
        <w:t>Исчерпывающий перечень оснований для отказа в приеме документов, необходимых для предоставления муниципальной услуги</w:t>
      </w:r>
    </w:p>
    <w:p w:rsidR="00293675" w:rsidRPr="00D438E7" w:rsidRDefault="00293675" w:rsidP="00293675">
      <w:pPr>
        <w:widowControl w:val="0"/>
        <w:autoSpaceDE w:val="0"/>
        <w:autoSpaceDN w:val="0"/>
        <w:adjustRightInd w:val="0"/>
        <w:ind w:firstLine="709"/>
        <w:jc w:val="both"/>
        <w:rPr>
          <w:rFonts w:eastAsia="Calibri"/>
          <w:szCs w:val="28"/>
        </w:rPr>
      </w:pPr>
    </w:p>
    <w:p w:rsidR="00293675" w:rsidRPr="00D438E7" w:rsidRDefault="00293675" w:rsidP="00293675">
      <w:pPr>
        <w:widowControl w:val="0"/>
        <w:autoSpaceDE w:val="0"/>
        <w:autoSpaceDN w:val="0"/>
        <w:adjustRightInd w:val="0"/>
        <w:ind w:firstLine="709"/>
        <w:jc w:val="both"/>
        <w:rPr>
          <w:rFonts w:eastAsia="Calibri"/>
          <w:szCs w:val="28"/>
        </w:rPr>
      </w:pPr>
      <w:r>
        <w:rPr>
          <w:rFonts w:eastAsia="Calibri"/>
          <w:szCs w:val="28"/>
        </w:rPr>
        <w:t>2.11</w:t>
      </w:r>
      <w:r w:rsidRPr="00D438E7">
        <w:rPr>
          <w:rFonts w:eastAsia="Calibri"/>
          <w:szCs w:val="28"/>
        </w:rPr>
        <w:t xml:space="preserve">. В соответствии с законодательством Российской Федерации </w:t>
      </w:r>
      <w:r w:rsidRPr="00D438E7">
        <w:rPr>
          <w:rFonts w:eastAsia="Calibri"/>
          <w:szCs w:val="28"/>
        </w:rPr>
        <w:lastRenderedPageBreak/>
        <w:t>оснований для отказа в приеме документов, необходимых для предоставления муниципальной услуги, не имеется.</w:t>
      </w:r>
    </w:p>
    <w:p w:rsidR="00293675" w:rsidRPr="00D438E7" w:rsidRDefault="00293675" w:rsidP="00293675">
      <w:pPr>
        <w:widowControl w:val="0"/>
        <w:autoSpaceDE w:val="0"/>
        <w:autoSpaceDN w:val="0"/>
        <w:adjustRightInd w:val="0"/>
        <w:ind w:firstLine="709"/>
        <w:jc w:val="both"/>
        <w:rPr>
          <w:rFonts w:eastAsia="Calibri"/>
          <w:szCs w:val="28"/>
        </w:rPr>
      </w:pPr>
    </w:p>
    <w:p w:rsidR="00293675" w:rsidRPr="00D438E7" w:rsidRDefault="00293675" w:rsidP="00293675">
      <w:pPr>
        <w:widowControl w:val="0"/>
        <w:autoSpaceDE w:val="0"/>
        <w:autoSpaceDN w:val="0"/>
        <w:adjustRightInd w:val="0"/>
        <w:ind w:firstLine="709"/>
        <w:jc w:val="center"/>
        <w:rPr>
          <w:rFonts w:eastAsia="Calibri"/>
          <w:b/>
          <w:szCs w:val="28"/>
        </w:rPr>
      </w:pPr>
      <w:r w:rsidRPr="00D438E7">
        <w:rPr>
          <w:rFonts w:eastAsia="Calibri"/>
          <w:b/>
          <w:szCs w:val="28"/>
        </w:rPr>
        <w:t>Исчерпывающий перечень оснований для приостановления</w:t>
      </w:r>
    </w:p>
    <w:p w:rsidR="00293675" w:rsidRPr="00D438E7" w:rsidRDefault="00293675" w:rsidP="00293675">
      <w:pPr>
        <w:widowControl w:val="0"/>
        <w:autoSpaceDE w:val="0"/>
        <w:autoSpaceDN w:val="0"/>
        <w:adjustRightInd w:val="0"/>
        <w:ind w:firstLine="709"/>
        <w:jc w:val="center"/>
        <w:rPr>
          <w:rFonts w:eastAsia="Calibri"/>
          <w:b/>
          <w:szCs w:val="28"/>
        </w:rPr>
      </w:pPr>
      <w:r w:rsidRPr="00D438E7">
        <w:rPr>
          <w:rFonts w:eastAsia="Calibri"/>
          <w:b/>
          <w:szCs w:val="28"/>
        </w:rPr>
        <w:t>или отказа в предоставлении муниципальной услуги</w:t>
      </w:r>
    </w:p>
    <w:p w:rsidR="00293675" w:rsidRPr="00D438E7" w:rsidRDefault="00293675" w:rsidP="00293675">
      <w:pPr>
        <w:widowControl w:val="0"/>
        <w:autoSpaceDE w:val="0"/>
        <w:autoSpaceDN w:val="0"/>
        <w:adjustRightInd w:val="0"/>
        <w:ind w:firstLine="709"/>
        <w:jc w:val="both"/>
        <w:rPr>
          <w:rFonts w:eastAsia="Calibri"/>
          <w:szCs w:val="28"/>
        </w:rPr>
      </w:pPr>
    </w:p>
    <w:p w:rsidR="00293675" w:rsidRPr="00D438E7" w:rsidRDefault="00293675" w:rsidP="00293675">
      <w:pPr>
        <w:widowControl w:val="0"/>
        <w:autoSpaceDE w:val="0"/>
        <w:autoSpaceDN w:val="0"/>
        <w:adjustRightInd w:val="0"/>
        <w:ind w:firstLine="709"/>
        <w:jc w:val="both"/>
        <w:rPr>
          <w:rFonts w:eastAsia="Calibri"/>
          <w:szCs w:val="28"/>
        </w:rPr>
      </w:pPr>
      <w:r>
        <w:rPr>
          <w:rFonts w:eastAsia="Calibri"/>
          <w:szCs w:val="28"/>
        </w:rPr>
        <w:t>2.12</w:t>
      </w:r>
      <w:r w:rsidRPr="00D438E7">
        <w:rPr>
          <w:rFonts w:eastAsia="Calibri"/>
          <w:szCs w:val="28"/>
        </w:rPr>
        <w:t>. Приостановление предоставления муниципальной услуги не предусмотрено.</w:t>
      </w:r>
    </w:p>
    <w:p w:rsidR="00293675" w:rsidRPr="00D438E7" w:rsidRDefault="00293675" w:rsidP="00293675">
      <w:pPr>
        <w:widowControl w:val="0"/>
        <w:shd w:val="clear" w:color="auto" w:fill="FFFFFF" w:themeFill="background1"/>
        <w:autoSpaceDE w:val="0"/>
        <w:autoSpaceDN w:val="0"/>
        <w:adjustRightInd w:val="0"/>
        <w:ind w:firstLine="709"/>
        <w:jc w:val="both"/>
        <w:rPr>
          <w:szCs w:val="28"/>
        </w:rPr>
      </w:pPr>
      <w:r>
        <w:rPr>
          <w:rFonts w:eastAsia="Calibri"/>
          <w:szCs w:val="28"/>
        </w:rPr>
        <w:t>2.13</w:t>
      </w:r>
      <w:r w:rsidRPr="00D438E7">
        <w:rPr>
          <w:rFonts w:eastAsia="Calibri"/>
          <w:szCs w:val="28"/>
        </w:rPr>
        <w:t xml:space="preserve">. </w:t>
      </w:r>
      <w:r w:rsidRPr="00D438E7">
        <w:rPr>
          <w:szCs w:val="28"/>
        </w:rPr>
        <w:t>Основаниями для отказа в предоставлении муниципальной услуги являются:</w:t>
      </w:r>
    </w:p>
    <w:p w:rsidR="00293675" w:rsidRPr="00262927"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xml:space="preserve">- </w:t>
      </w:r>
      <w:r w:rsidRPr="001022F7">
        <w:rPr>
          <w:rFonts w:eastAsia="Calibri"/>
          <w:szCs w:val="28"/>
        </w:rPr>
        <w:t>наличи</w:t>
      </w:r>
      <w:r>
        <w:rPr>
          <w:rFonts w:eastAsia="Calibri"/>
          <w:szCs w:val="28"/>
        </w:rPr>
        <w:t>е</w:t>
      </w:r>
      <w:r w:rsidRPr="001022F7">
        <w:rPr>
          <w:rFonts w:eastAsia="Calibri"/>
          <w:szCs w:val="28"/>
        </w:rPr>
        <w:t xml:space="preserve"> в представленных документах недостоверной информации</w:t>
      </w:r>
      <w:r>
        <w:rPr>
          <w:rFonts w:eastAsia="Calibri"/>
          <w:szCs w:val="28"/>
        </w:rPr>
        <w:t xml:space="preserve">, </w:t>
      </w:r>
      <w:r w:rsidRPr="00262927">
        <w:rPr>
          <w:rFonts w:eastAsia="Calibri"/>
          <w:szCs w:val="28"/>
        </w:rPr>
        <w:t>порядок определения которой закреплен абзацем 2 пункта 2.6 настоящего административного регламента;</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xml:space="preserve">- </w:t>
      </w:r>
      <w:r w:rsidRPr="001022F7">
        <w:rPr>
          <w:rFonts w:eastAsia="Calibri"/>
          <w:szCs w:val="28"/>
        </w:rPr>
        <w:t>помещение</w:t>
      </w:r>
      <w:r>
        <w:rPr>
          <w:rFonts w:eastAsia="Calibri"/>
          <w:szCs w:val="28"/>
        </w:rPr>
        <w:t xml:space="preserve"> согласно заключению Комиссии</w:t>
      </w:r>
      <w:r w:rsidRPr="001022F7">
        <w:rPr>
          <w:rFonts w:eastAsia="Calibri"/>
          <w:szCs w:val="28"/>
        </w:rPr>
        <w:t xml:space="preserve"> отвечает требованиям или имеется возможность обеспечить соответствие такого помещения требованиям, указанным в Приложении № 4 к настояще</w:t>
      </w:r>
      <w:r>
        <w:rPr>
          <w:rFonts w:eastAsia="Calibri"/>
          <w:szCs w:val="28"/>
        </w:rPr>
        <w:t>му административному регламенту;</w:t>
      </w:r>
    </w:p>
    <w:p w:rsidR="00293675" w:rsidRPr="001022F7"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жилое помещение отнесено к государственному жилищному фонду Республики Коми.</w:t>
      </w:r>
    </w:p>
    <w:p w:rsidR="00293675" w:rsidRPr="00D438E7" w:rsidRDefault="00293675" w:rsidP="00293675">
      <w:pPr>
        <w:widowControl w:val="0"/>
        <w:shd w:val="clear" w:color="auto" w:fill="FFFFFF" w:themeFill="background1"/>
        <w:autoSpaceDE w:val="0"/>
        <w:autoSpaceDN w:val="0"/>
        <w:adjustRightInd w:val="0"/>
        <w:ind w:firstLine="709"/>
        <w:jc w:val="both"/>
        <w:rPr>
          <w:szCs w:val="28"/>
        </w:rPr>
      </w:pPr>
      <w:r>
        <w:rPr>
          <w:szCs w:val="28"/>
        </w:rPr>
        <w:t>2.13</w:t>
      </w:r>
      <w:r w:rsidRPr="00D438E7">
        <w:rPr>
          <w:szCs w:val="28"/>
        </w:rPr>
        <w:t>.1. После устранения оснований для отказа в предоставлении муниципальной услуги в случа</w:t>
      </w:r>
      <w:r>
        <w:rPr>
          <w:szCs w:val="28"/>
        </w:rPr>
        <w:t>ях, предусмотренных пунктом 2.13</w:t>
      </w:r>
      <w:r w:rsidRPr="00D438E7">
        <w:rPr>
          <w:szCs w:val="28"/>
        </w:rPr>
        <w:t xml:space="preserve"> настоящего административного регламента, заявитель вправе обратиться повторно за получением муниципальной услуги.</w:t>
      </w:r>
    </w:p>
    <w:p w:rsidR="00293675" w:rsidRPr="00D438E7"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3675" w:rsidRPr="00000D0A" w:rsidRDefault="00293675" w:rsidP="00293675">
      <w:pPr>
        <w:widowControl w:val="0"/>
        <w:autoSpaceDE w:val="0"/>
        <w:autoSpaceDN w:val="0"/>
        <w:adjustRightInd w:val="0"/>
        <w:ind w:firstLine="709"/>
        <w:jc w:val="center"/>
        <w:rPr>
          <w:rFonts w:eastAsia="Calibri"/>
          <w:b/>
          <w:szCs w:val="28"/>
        </w:rPr>
      </w:pPr>
    </w:p>
    <w:p w:rsidR="00293675" w:rsidRDefault="00293675" w:rsidP="00192D2B">
      <w:pPr>
        <w:ind w:firstLine="709"/>
        <w:jc w:val="both"/>
        <w:rPr>
          <w:szCs w:val="28"/>
        </w:rPr>
      </w:pPr>
      <w:r w:rsidRPr="00000D0A">
        <w:rPr>
          <w:rFonts w:eastAsia="Calibri"/>
          <w:szCs w:val="28"/>
        </w:rPr>
        <w:t xml:space="preserve">2.14. </w:t>
      </w:r>
      <w:r w:rsidR="00192D2B" w:rsidRPr="006F76B4">
        <w:rPr>
          <w:szCs w:val="28"/>
        </w:rPr>
        <w:t>Услуги, необходимые и обязательные для предоставления муниципальной услуги, отсутствуют.</w:t>
      </w:r>
    </w:p>
    <w:p w:rsidR="00192D2B" w:rsidRPr="00000D0A" w:rsidRDefault="00192D2B" w:rsidP="00192D2B">
      <w:pPr>
        <w:ind w:firstLine="709"/>
        <w:jc w:val="both"/>
        <w:rPr>
          <w:rFonts w:eastAsia="Calibri"/>
          <w:szCs w:val="28"/>
        </w:rPr>
      </w:pPr>
    </w:p>
    <w:p w:rsidR="00293675" w:rsidRPr="00000D0A" w:rsidRDefault="00293675" w:rsidP="00293675">
      <w:pPr>
        <w:widowControl w:val="0"/>
        <w:autoSpaceDE w:val="0"/>
        <w:autoSpaceDN w:val="0"/>
        <w:adjustRightInd w:val="0"/>
        <w:jc w:val="center"/>
        <w:rPr>
          <w:rFonts w:eastAsia="Calibri"/>
          <w:b/>
          <w:szCs w:val="28"/>
        </w:rPr>
      </w:pPr>
      <w:r w:rsidRPr="00000D0A">
        <w:rPr>
          <w:rFonts w:eastAsia="Calibri"/>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192D2B">
      <w:pPr>
        <w:widowControl w:val="0"/>
        <w:autoSpaceDE w:val="0"/>
        <w:autoSpaceDN w:val="0"/>
        <w:adjustRightInd w:val="0"/>
        <w:ind w:firstLine="709"/>
        <w:jc w:val="both"/>
        <w:rPr>
          <w:rFonts w:eastAsia="Calibri"/>
          <w:szCs w:val="28"/>
        </w:rPr>
      </w:pPr>
      <w:r w:rsidRPr="00000D0A">
        <w:rPr>
          <w:rFonts w:eastAsia="Calibri"/>
          <w:szCs w:val="28"/>
        </w:rPr>
        <w:t xml:space="preserve">2.15.  </w:t>
      </w:r>
      <w:r w:rsidR="00192D2B" w:rsidRPr="006F76B4">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00192D2B">
        <w:rPr>
          <w:szCs w:val="28"/>
        </w:rPr>
        <w:t xml:space="preserve"> </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both"/>
        <w:rPr>
          <w:rFonts w:eastAsia="Calibri"/>
          <w:b/>
          <w:szCs w:val="28"/>
        </w:rPr>
      </w:pPr>
    </w:p>
    <w:p w:rsidR="00293675" w:rsidRPr="00000D0A" w:rsidRDefault="00293675" w:rsidP="00293675">
      <w:pPr>
        <w:widowControl w:val="0"/>
        <w:autoSpaceDE w:val="0"/>
        <w:autoSpaceDN w:val="0"/>
        <w:adjustRightInd w:val="0"/>
        <w:ind w:firstLine="709"/>
        <w:jc w:val="center"/>
        <w:outlineLvl w:val="2"/>
        <w:rPr>
          <w:rFonts w:eastAsia="Calibri"/>
          <w:b/>
          <w:szCs w:val="28"/>
        </w:rPr>
      </w:pPr>
      <w:r w:rsidRPr="00000D0A">
        <w:rPr>
          <w:rFonts w:eastAsia="Calibri"/>
          <w:b/>
          <w:szCs w:val="28"/>
        </w:rPr>
        <w:t>Порядок, размер и основания взимания</w:t>
      </w: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t>государственной пошлины или иной платы,</w:t>
      </w: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lastRenderedPageBreak/>
        <w:t>взимаемой за предоставление муниципальной услуги</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both"/>
        <w:rPr>
          <w:rFonts w:eastAsia="Calibri"/>
          <w:szCs w:val="28"/>
        </w:rPr>
      </w:pPr>
      <w:r w:rsidRPr="00000D0A">
        <w:rPr>
          <w:rFonts w:eastAsia="Calibri"/>
          <w:szCs w:val="28"/>
        </w:rPr>
        <w:t>2.16. Муниципальная услуга предоставляется бесплатно.</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jc w:val="center"/>
        <w:outlineLvl w:val="2"/>
        <w:rPr>
          <w:rFonts w:eastAsia="Calibri"/>
          <w:b/>
          <w:szCs w:val="28"/>
        </w:rPr>
      </w:pPr>
      <w:r w:rsidRPr="00000D0A">
        <w:rPr>
          <w:rFonts w:eastAsia="Calibri"/>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93675" w:rsidRPr="00000D0A" w:rsidRDefault="00293675" w:rsidP="00293675">
      <w:pPr>
        <w:widowControl w:val="0"/>
        <w:autoSpaceDE w:val="0"/>
        <w:autoSpaceDN w:val="0"/>
        <w:adjustRightInd w:val="0"/>
        <w:ind w:firstLine="709"/>
        <w:jc w:val="both"/>
        <w:rPr>
          <w:rFonts w:eastAsia="Calibri"/>
          <w:szCs w:val="28"/>
        </w:rPr>
      </w:pPr>
    </w:p>
    <w:p w:rsidR="00293675" w:rsidRDefault="00293675" w:rsidP="00192D2B">
      <w:pPr>
        <w:widowControl w:val="0"/>
        <w:autoSpaceDE w:val="0"/>
        <w:autoSpaceDN w:val="0"/>
        <w:adjustRightInd w:val="0"/>
        <w:ind w:firstLine="709"/>
        <w:jc w:val="both"/>
        <w:rPr>
          <w:szCs w:val="28"/>
        </w:rPr>
      </w:pPr>
      <w:r w:rsidRPr="00000D0A">
        <w:rPr>
          <w:rFonts w:eastAsia="Calibri"/>
          <w:szCs w:val="28"/>
        </w:rPr>
        <w:t xml:space="preserve">2.17. </w:t>
      </w:r>
      <w:r w:rsidR="00192D2B" w:rsidRPr="003D02F4">
        <w:rPr>
          <w:szCs w:val="28"/>
        </w:rPr>
        <w:t>Услуги, необходимые и обязательные для предоставления муниципальной услуги, отсутствуют.</w:t>
      </w:r>
    </w:p>
    <w:p w:rsidR="00192D2B" w:rsidRPr="00000D0A" w:rsidRDefault="00192D2B" w:rsidP="00192D2B">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center"/>
        <w:outlineLvl w:val="2"/>
        <w:rPr>
          <w:rFonts w:eastAsia="Calibri"/>
          <w:b/>
          <w:szCs w:val="28"/>
        </w:rPr>
      </w:pPr>
      <w:r w:rsidRPr="00000D0A">
        <w:rPr>
          <w:rFonts w:eastAsia="Calibri"/>
          <w:b/>
          <w:szCs w:val="28"/>
        </w:rPr>
        <w:t>Максимальный срок ожидания в очереди при подаче запроса</w:t>
      </w: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t>о предоставлении муниципальной услуги и при получении</w:t>
      </w: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t>результата предоставления муниципальной услуги</w:t>
      </w:r>
    </w:p>
    <w:p w:rsidR="00293675" w:rsidRPr="00000D0A" w:rsidRDefault="00293675" w:rsidP="00293675">
      <w:pPr>
        <w:widowControl w:val="0"/>
        <w:autoSpaceDE w:val="0"/>
        <w:autoSpaceDN w:val="0"/>
        <w:adjustRightInd w:val="0"/>
        <w:ind w:firstLine="709"/>
        <w:jc w:val="both"/>
        <w:rPr>
          <w:rFonts w:eastAsia="Calibri"/>
          <w:b/>
          <w:szCs w:val="28"/>
        </w:rPr>
      </w:pPr>
    </w:p>
    <w:p w:rsidR="00293675" w:rsidRPr="00000D0A" w:rsidRDefault="00293675" w:rsidP="00293675">
      <w:pPr>
        <w:widowControl w:val="0"/>
        <w:autoSpaceDE w:val="0"/>
        <w:autoSpaceDN w:val="0"/>
        <w:adjustRightInd w:val="0"/>
        <w:ind w:firstLine="709"/>
        <w:jc w:val="both"/>
        <w:rPr>
          <w:rFonts w:eastAsia="Calibri"/>
          <w:szCs w:val="28"/>
        </w:rPr>
      </w:pPr>
      <w:r w:rsidRPr="00000D0A">
        <w:rPr>
          <w:rFonts w:eastAsia="Calibri"/>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center"/>
        <w:rPr>
          <w:rFonts w:eastAsia="Calibri"/>
          <w:b/>
          <w:szCs w:val="28"/>
        </w:rPr>
      </w:pPr>
      <w:r w:rsidRPr="00000D0A">
        <w:rPr>
          <w:rFonts w:eastAsia="Calibri"/>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3675" w:rsidRPr="00000D0A" w:rsidRDefault="00293675" w:rsidP="00293675">
      <w:pPr>
        <w:widowControl w:val="0"/>
        <w:autoSpaceDE w:val="0"/>
        <w:autoSpaceDN w:val="0"/>
        <w:adjustRightInd w:val="0"/>
        <w:ind w:firstLine="709"/>
        <w:jc w:val="both"/>
        <w:rPr>
          <w:rFonts w:eastAsia="Calibri"/>
          <w:szCs w:val="28"/>
        </w:rPr>
      </w:pPr>
    </w:p>
    <w:p w:rsidR="00293675" w:rsidRDefault="00293675" w:rsidP="00293675">
      <w:pPr>
        <w:widowControl w:val="0"/>
        <w:autoSpaceDE w:val="0"/>
        <w:autoSpaceDN w:val="0"/>
        <w:adjustRightInd w:val="0"/>
        <w:ind w:firstLine="709"/>
        <w:jc w:val="both"/>
        <w:rPr>
          <w:szCs w:val="28"/>
        </w:rPr>
      </w:pPr>
      <w:r w:rsidRPr="00000D0A">
        <w:rPr>
          <w:rFonts w:eastAsia="Calibri"/>
          <w:szCs w:val="28"/>
        </w:rPr>
        <w:t>2.19</w:t>
      </w:r>
      <w:r w:rsidR="00192D2B" w:rsidRPr="00192D2B">
        <w:rPr>
          <w:szCs w:val="28"/>
        </w:rPr>
        <w:t xml:space="preserve"> </w:t>
      </w:r>
      <w:r w:rsidR="00192D2B" w:rsidRPr="00E27B62">
        <w:rPr>
          <w:szCs w:val="28"/>
        </w:rPr>
        <w:t>Заявление</w:t>
      </w:r>
      <w:r w:rsidR="00192D2B">
        <w:rPr>
          <w:szCs w:val="28"/>
        </w:rPr>
        <w:t xml:space="preserve"> и прилагаемые к нему документы регистрируются в Администрации, МФЦ в день их поступления.</w:t>
      </w:r>
    </w:p>
    <w:p w:rsidR="00192D2B" w:rsidRPr="00000D0A" w:rsidRDefault="00192D2B"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center"/>
        <w:rPr>
          <w:rFonts w:eastAsia="Calibri"/>
          <w:b/>
          <w:bCs/>
          <w:szCs w:val="28"/>
        </w:rPr>
      </w:pPr>
      <w:r w:rsidRPr="00000D0A">
        <w:rPr>
          <w:rFonts w:eastAsia="Calibri"/>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00D0A">
        <w:rPr>
          <w:rFonts w:eastAsia="Calibri"/>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tabs>
          <w:tab w:val="left" w:pos="709"/>
        </w:tabs>
        <w:ind w:firstLine="709"/>
        <w:jc w:val="both"/>
        <w:rPr>
          <w:rFonts w:eastAsia="Calibri"/>
          <w:szCs w:val="28"/>
        </w:rPr>
      </w:pPr>
      <w:r w:rsidRPr="00000D0A">
        <w:rPr>
          <w:rFonts w:eastAsia="Calibri"/>
          <w:szCs w:val="28"/>
        </w:rPr>
        <w:t>2.20. Здание (помещение) Органа оборудуется информационной табличкой (вывеской) с указанием полного наименования.</w:t>
      </w:r>
    </w:p>
    <w:p w:rsidR="00293675" w:rsidRPr="00000D0A" w:rsidRDefault="00293675" w:rsidP="00293675">
      <w:pPr>
        <w:tabs>
          <w:tab w:val="left" w:pos="709"/>
        </w:tabs>
        <w:ind w:firstLine="709"/>
        <w:jc w:val="both"/>
        <w:rPr>
          <w:rFonts w:eastAsia="Calibri"/>
          <w:szCs w:val="28"/>
        </w:rPr>
      </w:pPr>
      <w:r w:rsidRPr="00000D0A">
        <w:rPr>
          <w:rFonts w:eastAsia="Calibri"/>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93675" w:rsidRPr="00000D0A" w:rsidRDefault="00293675" w:rsidP="00293675">
      <w:pPr>
        <w:tabs>
          <w:tab w:val="left" w:pos="709"/>
        </w:tabs>
        <w:ind w:firstLine="709"/>
        <w:jc w:val="both"/>
        <w:rPr>
          <w:rFonts w:eastAsia="Calibri"/>
          <w:szCs w:val="28"/>
        </w:rPr>
      </w:pPr>
      <w:r w:rsidRPr="00000D0A">
        <w:rPr>
          <w:rFonts w:eastAsia="Calibri"/>
          <w:szCs w:val="28"/>
        </w:rPr>
        <w:t xml:space="preserve">Центральный вход в здание должен быть оборудован пандусом, удобным для въезда в здание колясок с детьми и инвалидных кресел-колясок, </w:t>
      </w:r>
      <w:r w:rsidRPr="00000D0A">
        <w:rPr>
          <w:rFonts w:eastAsia="Calibri"/>
          <w:szCs w:val="28"/>
        </w:rPr>
        <w:lastRenderedPageBreak/>
        <w:t>а также вывеской, содержащей наименование, место расположения, режим работы, номер телефона для справок.</w:t>
      </w:r>
    </w:p>
    <w:p w:rsidR="00293675" w:rsidRPr="00000D0A" w:rsidRDefault="00293675" w:rsidP="00293675">
      <w:pPr>
        <w:tabs>
          <w:tab w:val="left" w:pos="709"/>
        </w:tabs>
        <w:ind w:firstLine="709"/>
        <w:jc w:val="both"/>
        <w:rPr>
          <w:rFonts w:eastAsia="Calibri"/>
          <w:szCs w:val="28"/>
        </w:rPr>
      </w:pPr>
      <w:r w:rsidRPr="00000D0A">
        <w:rPr>
          <w:rFonts w:eastAsia="Calibri"/>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93675" w:rsidRPr="00000D0A" w:rsidRDefault="00293675" w:rsidP="00293675">
      <w:pPr>
        <w:tabs>
          <w:tab w:val="left" w:pos="709"/>
        </w:tabs>
        <w:ind w:firstLine="709"/>
        <w:jc w:val="both"/>
        <w:rPr>
          <w:rFonts w:eastAsia="Calibri"/>
          <w:szCs w:val="28"/>
        </w:rPr>
      </w:pPr>
      <w:r w:rsidRPr="00000D0A">
        <w:rPr>
          <w:rFonts w:eastAsia="Calibri"/>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93675" w:rsidRPr="00000D0A" w:rsidRDefault="00293675" w:rsidP="00293675">
      <w:pPr>
        <w:tabs>
          <w:tab w:val="left" w:pos="709"/>
        </w:tabs>
        <w:ind w:firstLine="709"/>
        <w:jc w:val="both"/>
        <w:rPr>
          <w:rFonts w:eastAsia="Calibri"/>
          <w:szCs w:val="28"/>
        </w:rPr>
      </w:pPr>
      <w:r w:rsidRPr="00000D0A">
        <w:rPr>
          <w:rFonts w:eastAsia="Calibri"/>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93675" w:rsidRPr="00000D0A" w:rsidRDefault="00293675" w:rsidP="00293675">
      <w:pPr>
        <w:shd w:val="clear" w:color="auto" w:fill="FFFFFF"/>
        <w:tabs>
          <w:tab w:val="left" w:pos="709"/>
        </w:tabs>
        <w:ind w:firstLine="709"/>
        <w:jc w:val="both"/>
        <w:rPr>
          <w:rFonts w:eastAsia="Calibri"/>
          <w:szCs w:val="28"/>
        </w:rPr>
      </w:pPr>
      <w:r w:rsidRPr="00000D0A">
        <w:rPr>
          <w:rFonts w:eastAsia="Calibri"/>
          <w:szCs w:val="28"/>
        </w:rPr>
        <w:t>Информационные стенды должны содержать:</w:t>
      </w:r>
    </w:p>
    <w:p w:rsidR="00293675" w:rsidRPr="00000D0A" w:rsidRDefault="00293675" w:rsidP="00293675">
      <w:pPr>
        <w:numPr>
          <w:ilvl w:val="0"/>
          <w:numId w:val="2"/>
        </w:numPr>
        <w:shd w:val="clear" w:color="auto" w:fill="FFFFFF"/>
        <w:tabs>
          <w:tab w:val="left" w:pos="0"/>
          <w:tab w:val="left" w:pos="993"/>
        </w:tabs>
        <w:ind w:left="0" w:firstLine="709"/>
        <w:jc w:val="both"/>
        <w:rPr>
          <w:rFonts w:eastAsia="Calibri"/>
          <w:szCs w:val="28"/>
        </w:rPr>
      </w:pPr>
      <w:r w:rsidRPr="00000D0A">
        <w:rPr>
          <w:rFonts w:eastAsia="Calibri"/>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93675" w:rsidRPr="00000D0A" w:rsidRDefault="00293675" w:rsidP="00293675">
      <w:pPr>
        <w:numPr>
          <w:ilvl w:val="0"/>
          <w:numId w:val="2"/>
        </w:numPr>
        <w:shd w:val="clear" w:color="auto" w:fill="FFFFFF"/>
        <w:tabs>
          <w:tab w:val="left" w:pos="0"/>
          <w:tab w:val="left" w:pos="993"/>
        </w:tabs>
        <w:ind w:left="0" w:firstLine="709"/>
        <w:jc w:val="both"/>
        <w:rPr>
          <w:rFonts w:eastAsia="Calibri"/>
          <w:szCs w:val="28"/>
        </w:rPr>
      </w:pPr>
      <w:r w:rsidRPr="00000D0A">
        <w:rPr>
          <w:rFonts w:eastAsia="Calibri"/>
          <w:szCs w:val="28"/>
        </w:rPr>
        <w:t>контактную информацию (телефон, адрес электронной почты, номер кабинета) специалистов, ответственных за прием документов;</w:t>
      </w:r>
    </w:p>
    <w:p w:rsidR="00293675" w:rsidRPr="00000D0A" w:rsidRDefault="00293675" w:rsidP="00293675">
      <w:pPr>
        <w:numPr>
          <w:ilvl w:val="0"/>
          <w:numId w:val="2"/>
        </w:numPr>
        <w:shd w:val="clear" w:color="auto" w:fill="FFFFFF"/>
        <w:tabs>
          <w:tab w:val="left" w:pos="0"/>
          <w:tab w:val="left" w:pos="993"/>
        </w:tabs>
        <w:ind w:left="0" w:firstLine="709"/>
        <w:jc w:val="both"/>
        <w:rPr>
          <w:rFonts w:eastAsia="Calibri"/>
          <w:szCs w:val="28"/>
        </w:rPr>
      </w:pPr>
      <w:r w:rsidRPr="00000D0A">
        <w:rPr>
          <w:rFonts w:eastAsia="Calibri"/>
          <w:szCs w:val="28"/>
        </w:rPr>
        <w:t>контактную информацию (телефон, адрес электронной почты) специалистов, ответственных за информирование;</w:t>
      </w:r>
    </w:p>
    <w:p w:rsidR="00293675" w:rsidRPr="00000D0A" w:rsidRDefault="00293675" w:rsidP="00293675">
      <w:pPr>
        <w:shd w:val="clear" w:color="auto" w:fill="FFFFFF"/>
        <w:tabs>
          <w:tab w:val="left" w:pos="709"/>
          <w:tab w:val="left" w:pos="993"/>
        </w:tabs>
        <w:ind w:firstLine="709"/>
        <w:jc w:val="both"/>
        <w:rPr>
          <w:rFonts w:eastAsia="Calibri"/>
          <w:szCs w:val="28"/>
        </w:rPr>
      </w:pPr>
      <w:r w:rsidRPr="00000D0A">
        <w:rPr>
          <w:rFonts w:eastAsia="Calibri"/>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93675" w:rsidRPr="00000D0A" w:rsidRDefault="00293675" w:rsidP="00293675">
      <w:pPr>
        <w:tabs>
          <w:tab w:val="left" w:pos="709"/>
        </w:tabs>
        <w:ind w:firstLine="709"/>
        <w:jc w:val="both"/>
        <w:rPr>
          <w:rFonts w:eastAsia="Calibri"/>
          <w:szCs w:val="28"/>
        </w:rPr>
      </w:pPr>
      <w:r w:rsidRPr="00000D0A">
        <w:rPr>
          <w:rFonts w:eastAsia="Calibri"/>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93675" w:rsidRPr="00000D0A" w:rsidRDefault="00293675" w:rsidP="00293675">
      <w:pPr>
        <w:tabs>
          <w:tab w:val="left" w:pos="993"/>
        </w:tabs>
        <w:ind w:firstLine="709"/>
        <w:jc w:val="both"/>
        <w:rPr>
          <w:rFonts w:eastAsia="Calibri"/>
          <w:szCs w:val="28"/>
        </w:rPr>
      </w:pPr>
      <w:r w:rsidRPr="00000D0A">
        <w:rPr>
          <w:rFonts w:eastAsia="Calibri"/>
          <w:bCs/>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93675" w:rsidRPr="00000D0A" w:rsidRDefault="00293675" w:rsidP="00293675">
      <w:pPr>
        <w:widowControl w:val="0"/>
        <w:autoSpaceDE w:val="0"/>
        <w:autoSpaceDN w:val="0"/>
        <w:adjustRightInd w:val="0"/>
        <w:jc w:val="both"/>
        <w:rPr>
          <w:rFonts w:eastAsia="Calibri"/>
          <w:szCs w:val="28"/>
        </w:rPr>
      </w:pPr>
    </w:p>
    <w:p w:rsidR="00293675" w:rsidRPr="00000D0A" w:rsidRDefault="00293675" w:rsidP="00293675">
      <w:pPr>
        <w:widowControl w:val="0"/>
        <w:autoSpaceDE w:val="0"/>
        <w:autoSpaceDN w:val="0"/>
        <w:adjustRightInd w:val="0"/>
        <w:ind w:firstLine="709"/>
        <w:jc w:val="center"/>
        <w:outlineLvl w:val="2"/>
        <w:rPr>
          <w:rFonts w:eastAsia="Calibri"/>
          <w:b/>
          <w:szCs w:val="28"/>
        </w:rPr>
      </w:pPr>
      <w:r w:rsidRPr="00000D0A">
        <w:rPr>
          <w:rFonts w:eastAsia="Calibri"/>
          <w:b/>
          <w:szCs w:val="28"/>
        </w:rPr>
        <w:t>Показатели доступности и качества муниципальных услуг</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both"/>
        <w:rPr>
          <w:rFonts w:eastAsia="Calibri"/>
          <w:szCs w:val="28"/>
        </w:rPr>
      </w:pPr>
      <w:r w:rsidRPr="00000D0A">
        <w:rPr>
          <w:rFonts w:eastAsia="Calibri"/>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Единица</w:t>
            </w:r>
          </w:p>
          <w:p w:rsidR="00293675" w:rsidRPr="00000D0A" w:rsidRDefault="00293675" w:rsidP="00293675">
            <w:pPr>
              <w:autoSpaceDE w:val="0"/>
              <w:autoSpaceDN w:val="0"/>
              <w:adjustRightInd w:val="0"/>
              <w:jc w:val="both"/>
              <w:rPr>
                <w:szCs w:val="28"/>
              </w:rPr>
            </w:pPr>
            <w:r w:rsidRPr="00000D0A">
              <w:rPr>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Нормативное значение показателя</w:t>
            </w:r>
          </w:p>
        </w:tc>
      </w:tr>
      <w:tr w:rsidR="00293675" w:rsidRPr="00000D0A" w:rsidTr="00293675">
        <w:tc>
          <w:tcPr>
            <w:tcW w:w="9571" w:type="dxa"/>
            <w:gridSpan w:val="3"/>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Показатели доступности</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 xml:space="preserve">Наличие возможности получения в </w:t>
            </w:r>
            <w:r w:rsidRPr="00000D0A">
              <w:rPr>
                <w:szCs w:val="28"/>
              </w:rPr>
              <w:lastRenderedPageBreak/>
              <w:t>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jc w:val="center"/>
              <w:rPr>
                <w:szCs w:val="28"/>
              </w:rPr>
            </w:pPr>
            <w:r w:rsidRPr="00000D0A">
              <w:rPr>
                <w:szCs w:val="28"/>
              </w:rPr>
              <w:lastRenderedPageBreak/>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center"/>
              <w:rPr>
                <w:szCs w:val="28"/>
              </w:rPr>
            </w:pPr>
            <w:r w:rsidRPr="00000D0A">
              <w:rPr>
                <w:szCs w:val="28"/>
              </w:rPr>
              <w:t>да</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lastRenderedPageBreak/>
              <w:t xml:space="preserve">Наличие возможности получения муниципальной </w:t>
            </w:r>
            <w:proofErr w:type="spellStart"/>
            <w:r w:rsidRPr="00000D0A">
              <w:rPr>
                <w:szCs w:val="28"/>
              </w:rPr>
              <w:t>услугичерез</w:t>
            </w:r>
            <w:proofErr w:type="spellEnd"/>
            <w:r w:rsidRPr="00000D0A">
              <w:rPr>
                <w:szCs w:val="28"/>
              </w:rPr>
              <w:t xml:space="preserve">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jc w:val="center"/>
              <w:rPr>
                <w:szCs w:val="28"/>
              </w:rPr>
            </w:pPr>
            <w:r w:rsidRPr="00000D0A">
              <w:rPr>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center"/>
              <w:rPr>
                <w:szCs w:val="28"/>
              </w:rPr>
            </w:pPr>
            <w:r w:rsidRPr="00000D0A">
              <w:rPr>
                <w:szCs w:val="28"/>
              </w:rPr>
              <w:t>да</w:t>
            </w:r>
          </w:p>
        </w:tc>
      </w:tr>
      <w:tr w:rsidR="00293675" w:rsidRPr="00000D0A" w:rsidTr="00293675">
        <w:tc>
          <w:tcPr>
            <w:tcW w:w="9571" w:type="dxa"/>
            <w:gridSpan w:val="3"/>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Показатели качества</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Удельный вес заявлений</w:t>
            </w:r>
            <w:r w:rsidRPr="00000D0A">
              <w:rPr>
                <w:bCs/>
                <w:szCs w:val="28"/>
              </w:rPr>
              <w:t xml:space="preserve"> граждан, рассмотренных в установленный срок</w:t>
            </w:r>
            <w:r w:rsidRPr="00000D0A">
              <w:rPr>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both"/>
              <w:rPr>
                <w:szCs w:val="28"/>
              </w:rPr>
            </w:pPr>
            <w:r w:rsidRPr="00000D0A">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center"/>
              <w:rPr>
                <w:szCs w:val="28"/>
              </w:rPr>
            </w:pPr>
            <w:r w:rsidRPr="00000D0A">
              <w:rPr>
                <w:szCs w:val="28"/>
              </w:rPr>
              <w:t>100</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both"/>
              <w:rPr>
                <w:szCs w:val="28"/>
              </w:rPr>
            </w:pPr>
            <w:r w:rsidRPr="00000D0A">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293675" w:rsidRPr="00000D0A" w:rsidRDefault="00293675" w:rsidP="00293675">
            <w:pPr>
              <w:autoSpaceDE w:val="0"/>
              <w:autoSpaceDN w:val="0"/>
              <w:adjustRightInd w:val="0"/>
              <w:ind w:firstLine="709"/>
              <w:jc w:val="center"/>
              <w:rPr>
                <w:szCs w:val="28"/>
              </w:rPr>
            </w:pPr>
          </w:p>
          <w:p w:rsidR="00293675" w:rsidRPr="00000D0A" w:rsidRDefault="00293675" w:rsidP="00293675">
            <w:pPr>
              <w:autoSpaceDE w:val="0"/>
              <w:autoSpaceDN w:val="0"/>
              <w:adjustRightInd w:val="0"/>
              <w:ind w:firstLine="709"/>
              <w:jc w:val="center"/>
              <w:rPr>
                <w:szCs w:val="28"/>
              </w:rPr>
            </w:pPr>
            <w:r w:rsidRPr="00000D0A">
              <w:rPr>
                <w:szCs w:val="28"/>
              </w:rPr>
              <w:t>100</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Удельный вес обоснованных жалоб в общем количестве заявлений на предоставление  муниципальной услуги в Органе</w:t>
            </w:r>
            <w:r w:rsidRPr="00000D0A">
              <w:rPr>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both"/>
              <w:rPr>
                <w:szCs w:val="28"/>
              </w:rPr>
            </w:pPr>
            <w:r w:rsidRPr="00000D0A">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center"/>
              <w:rPr>
                <w:szCs w:val="28"/>
              </w:rPr>
            </w:pPr>
            <w:r w:rsidRPr="00000D0A">
              <w:rPr>
                <w:szCs w:val="28"/>
              </w:rPr>
              <w:t>0</w:t>
            </w:r>
          </w:p>
        </w:tc>
      </w:tr>
      <w:tr w:rsidR="00293675" w:rsidRPr="00000D0A" w:rsidTr="00293675">
        <w:tc>
          <w:tcPr>
            <w:tcW w:w="5343" w:type="dxa"/>
            <w:tcBorders>
              <w:top w:val="single" w:sz="4" w:space="0" w:color="000000"/>
              <w:left w:val="single" w:sz="4" w:space="0" w:color="000000"/>
              <w:bottom w:val="single" w:sz="4" w:space="0" w:color="000000"/>
              <w:right w:val="single" w:sz="4" w:space="0" w:color="000000"/>
            </w:tcBorders>
            <w:hideMark/>
          </w:tcPr>
          <w:p w:rsidR="00293675" w:rsidRPr="00000D0A" w:rsidRDefault="00293675" w:rsidP="00293675">
            <w:pPr>
              <w:autoSpaceDE w:val="0"/>
              <w:autoSpaceDN w:val="0"/>
              <w:adjustRightInd w:val="0"/>
              <w:jc w:val="both"/>
              <w:rPr>
                <w:szCs w:val="28"/>
              </w:rPr>
            </w:pPr>
            <w:r w:rsidRPr="00000D0A">
              <w:rPr>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both"/>
              <w:rPr>
                <w:szCs w:val="28"/>
              </w:rPr>
            </w:pPr>
            <w:r w:rsidRPr="00000D0A">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293675" w:rsidRPr="00000D0A" w:rsidRDefault="00293675" w:rsidP="00293675">
            <w:pPr>
              <w:autoSpaceDE w:val="0"/>
              <w:autoSpaceDN w:val="0"/>
              <w:adjustRightInd w:val="0"/>
              <w:ind w:firstLine="709"/>
              <w:jc w:val="center"/>
              <w:rPr>
                <w:szCs w:val="28"/>
              </w:rPr>
            </w:pPr>
            <w:r w:rsidRPr="00000D0A">
              <w:rPr>
                <w:szCs w:val="28"/>
              </w:rPr>
              <w:t>0</w:t>
            </w:r>
          </w:p>
        </w:tc>
      </w:tr>
    </w:tbl>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widowControl w:val="0"/>
        <w:autoSpaceDE w:val="0"/>
        <w:autoSpaceDN w:val="0"/>
        <w:adjustRightInd w:val="0"/>
        <w:ind w:firstLine="709"/>
        <w:jc w:val="center"/>
        <w:outlineLvl w:val="2"/>
        <w:rPr>
          <w:rFonts w:eastAsia="Calibri"/>
          <w:b/>
          <w:szCs w:val="28"/>
        </w:rPr>
      </w:pPr>
      <w:r w:rsidRPr="00000D0A">
        <w:rPr>
          <w:rFonts w:eastAsia="Calibri"/>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3675" w:rsidRPr="00000D0A" w:rsidRDefault="00293675" w:rsidP="00293675">
      <w:pPr>
        <w:widowControl w:val="0"/>
        <w:autoSpaceDE w:val="0"/>
        <w:autoSpaceDN w:val="0"/>
        <w:adjustRightInd w:val="0"/>
        <w:ind w:firstLine="709"/>
        <w:jc w:val="both"/>
        <w:rPr>
          <w:rFonts w:eastAsia="Calibri"/>
          <w:szCs w:val="28"/>
        </w:rPr>
      </w:pPr>
    </w:p>
    <w:p w:rsidR="00293675" w:rsidRPr="00000D0A" w:rsidRDefault="00293675" w:rsidP="00293675">
      <w:pPr>
        <w:shd w:val="clear" w:color="auto" w:fill="FFFFFF"/>
        <w:tabs>
          <w:tab w:val="left" w:pos="1134"/>
        </w:tabs>
        <w:suppressAutoHyphens/>
        <w:ind w:firstLine="709"/>
        <w:jc w:val="both"/>
        <w:rPr>
          <w:rFonts w:eastAsia="Calibri"/>
          <w:szCs w:val="28"/>
        </w:rPr>
      </w:pPr>
      <w:r w:rsidRPr="00000D0A">
        <w:rPr>
          <w:rFonts w:eastAsia="Calibri"/>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2" w:history="1">
        <w:r w:rsidR="00192D2B" w:rsidRPr="001B2DAB">
          <w:rPr>
            <w:rStyle w:val="a7"/>
          </w:rPr>
          <w:t>http://timsher.selakomi.ru/dokumenty/cat/11/</w:t>
        </w:r>
      </w:hyperlink>
      <w:r w:rsidRPr="00000D0A">
        <w:rPr>
          <w:rFonts w:eastAsia="Calibri"/>
          <w:szCs w:val="28"/>
        </w:rPr>
        <w:t>), порталах государственных и муниципальных услуг (функций).</w:t>
      </w:r>
      <w:r w:rsidR="00192D2B">
        <w:rPr>
          <w:rFonts w:eastAsia="Calibri"/>
          <w:szCs w:val="28"/>
        </w:rPr>
        <w:t xml:space="preserve"> </w:t>
      </w:r>
    </w:p>
    <w:p w:rsidR="00293675" w:rsidRPr="00000D0A" w:rsidRDefault="00293675" w:rsidP="00293675">
      <w:pPr>
        <w:ind w:firstLine="709"/>
        <w:jc w:val="both"/>
        <w:rPr>
          <w:szCs w:val="28"/>
        </w:rPr>
      </w:pPr>
      <w:r w:rsidRPr="00000D0A">
        <w:rPr>
          <w:rFonts w:eastAsia="Calibri"/>
          <w:szCs w:val="28"/>
        </w:rPr>
        <w:t>2</w:t>
      </w:r>
      <w:r w:rsidRPr="00000D0A">
        <w:rPr>
          <w:szCs w:val="28"/>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93675" w:rsidRPr="00000D0A" w:rsidRDefault="00293675" w:rsidP="00293675">
      <w:pPr>
        <w:ind w:firstLine="708"/>
        <w:jc w:val="both"/>
        <w:rPr>
          <w:rFonts w:eastAsia="Calibri"/>
          <w:szCs w:val="28"/>
        </w:rPr>
      </w:pPr>
      <w:r w:rsidRPr="00000D0A">
        <w:rPr>
          <w:rFonts w:eastAsia="Calibri"/>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293675" w:rsidRPr="00000D0A" w:rsidRDefault="00293675" w:rsidP="00293675">
      <w:pPr>
        <w:autoSpaceDE w:val="0"/>
        <w:autoSpaceDN w:val="0"/>
        <w:ind w:firstLine="709"/>
        <w:jc w:val="both"/>
        <w:rPr>
          <w:rFonts w:eastAsia="Calibri"/>
          <w:szCs w:val="28"/>
        </w:rPr>
      </w:pPr>
      <w:r w:rsidRPr="00000D0A">
        <w:rPr>
          <w:rFonts w:eastAsia="Calibri"/>
          <w:szCs w:val="28"/>
        </w:rPr>
        <w:t>1) Допустимыми расширениями прикрепляемых электронных образов являются: файлы архивов (*.</w:t>
      </w:r>
      <w:proofErr w:type="spellStart"/>
      <w:r w:rsidRPr="00000D0A">
        <w:rPr>
          <w:rFonts w:eastAsia="Calibri"/>
          <w:szCs w:val="28"/>
        </w:rPr>
        <w:t>zip</w:t>
      </w:r>
      <w:proofErr w:type="spellEnd"/>
      <w:r w:rsidRPr="00000D0A">
        <w:rPr>
          <w:rFonts w:eastAsia="Calibri"/>
          <w:szCs w:val="28"/>
        </w:rPr>
        <w:t>); файлы текстовых документов (*.</w:t>
      </w:r>
      <w:proofErr w:type="spellStart"/>
      <w:r w:rsidRPr="00000D0A">
        <w:rPr>
          <w:rFonts w:eastAsia="Calibri"/>
          <w:szCs w:val="28"/>
        </w:rPr>
        <w:t>doc</w:t>
      </w:r>
      <w:proofErr w:type="spellEnd"/>
      <w:r w:rsidRPr="00000D0A">
        <w:rPr>
          <w:rFonts w:eastAsia="Calibri"/>
          <w:szCs w:val="28"/>
        </w:rPr>
        <w:t>, *</w:t>
      </w:r>
      <w:proofErr w:type="spellStart"/>
      <w:r w:rsidRPr="00000D0A">
        <w:rPr>
          <w:rFonts w:eastAsia="Calibri"/>
          <w:szCs w:val="28"/>
        </w:rPr>
        <w:t>docx</w:t>
      </w:r>
      <w:proofErr w:type="spellEnd"/>
      <w:r w:rsidRPr="00000D0A">
        <w:rPr>
          <w:rFonts w:eastAsia="Calibri"/>
          <w:szCs w:val="28"/>
        </w:rPr>
        <w:t>, *.</w:t>
      </w:r>
      <w:proofErr w:type="spellStart"/>
      <w:r w:rsidRPr="00000D0A">
        <w:rPr>
          <w:rFonts w:eastAsia="Calibri"/>
          <w:szCs w:val="28"/>
        </w:rPr>
        <w:t>txt</w:t>
      </w:r>
      <w:proofErr w:type="spellEnd"/>
      <w:r w:rsidRPr="00000D0A">
        <w:rPr>
          <w:rFonts w:eastAsia="Calibri"/>
          <w:szCs w:val="28"/>
        </w:rPr>
        <w:t>, *.</w:t>
      </w:r>
      <w:proofErr w:type="spellStart"/>
      <w:r w:rsidRPr="00000D0A">
        <w:rPr>
          <w:rFonts w:eastAsia="Calibri"/>
          <w:szCs w:val="28"/>
        </w:rPr>
        <w:t>rtf</w:t>
      </w:r>
      <w:proofErr w:type="spellEnd"/>
      <w:r w:rsidRPr="00000D0A">
        <w:rPr>
          <w:rFonts w:eastAsia="Calibri"/>
          <w:szCs w:val="28"/>
        </w:rPr>
        <w:t>); файлы электронных таблиц (*.</w:t>
      </w:r>
      <w:proofErr w:type="spellStart"/>
      <w:r w:rsidRPr="00000D0A">
        <w:rPr>
          <w:rFonts w:eastAsia="Calibri"/>
          <w:szCs w:val="28"/>
        </w:rPr>
        <w:t>xls</w:t>
      </w:r>
      <w:proofErr w:type="spellEnd"/>
      <w:r w:rsidRPr="00000D0A">
        <w:rPr>
          <w:rFonts w:eastAsia="Calibri"/>
          <w:szCs w:val="28"/>
        </w:rPr>
        <w:t>, *.</w:t>
      </w:r>
      <w:proofErr w:type="spellStart"/>
      <w:r w:rsidRPr="00000D0A">
        <w:rPr>
          <w:rFonts w:eastAsia="Calibri"/>
          <w:szCs w:val="28"/>
        </w:rPr>
        <w:t>xlsx</w:t>
      </w:r>
      <w:proofErr w:type="spellEnd"/>
      <w:r w:rsidRPr="00000D0A">
        <w:rPr>
          <w:rFonts w:eastAsia="Calibri"/>
          <w:szCs w:val="28"/>
        </w:rPr>
        <w:t>); файлы графических изображений (*.</w:t>
      </w:r>
      <w:proofErr w:type="spellStart"/>
      <w:r w:rsidRPr="00000D0A">
        <w:rPr>
          <w:rFonts w:eastAsia="Calibri"/>
          <w:szCs w:val="28"/>
        </w:rPr>
        <w:t>jpg</w:t>
      </w:r>
      <w:proofErr w:type="spellEnd"/>
      <w:r w:rsidRPr="00000D0A">
        <w:rPr>
          <w:rFonts w:eastAsia="Calibri"/>
          <w:szCs w:val="28"/>
        </w:rPr>
        <w:t>, *.</w:t>
      </w:r>
      <w:proofErr w:type="spellStart"/>
      <w:r w:rsidRPr="00000D0A">
        <w:rPr>
          <w:rFonts w:eastAsia="Calibri"/>
          <w:szCs w:val="28"/>
        </w:rPr>
        <w:t>pdf</w:t>
      </w:r>
      <w:proofErr w:type="spellEnd"/>
      <w:r w:rsidRPr="00000D0A">
        <w:rPr>
          <w:rFonts w:eastAsia="Calibri"/>
          <w:szCs w:val="28"/>
        </w:rPr>
        <w:t>, *.</w:t>
      </w:r>
      <w:proofErr w:type="spellStart"/>
      <w:r w:rsidRPr="00000D0A">
        <w:rPr>
          <w:rFonts w:eastAsia="Calibri"/>
          <w:szCs w:val="28"/>
        </w:rPr>
        <w:t>tiff</w:t>
      </w:r>
      <w:proofErr w:type="spellEnd"/>
      <w:r w:rsidRPr="00000D0A">
        <w:rPr>
          <w:rFonts w:eastAsia="Calibri"/>
          <w:szCs w:val="28"/>
        </w:rPr>
        <w:t>);</w:t>
      </w:r>
    </w:p>
    <w:p w:rsidR="00293675" w:rsidRPr="00000D0A" w:rsidRDefault="00293675" w:rsidP="00293675">
      <w:pPr>
        <w:autoSpaceDE w:val="0"/>
        <w:autoSpaceDN w:val="0"/>
        <w:ind w:firstLine="709"/>
        <w:jc w:val="both"/>
        <w:rPr>
          <w:rFonts w:eastAsia="Calibri"/>
          <w:szCs w:val="28"/>
        </w:rPr>
      </w:pPr>
      <w:r w:rsidRPr="00000D0A">
        <w:rPr>
          <w:rFonts w:eastAsia="Calibri"/>
          <w:szCs w:val="28"/>
        </w:rPr>
        <w:t xml:space="preserve">2) электронные образы должны быть доступны (понятны) для прочтения. Для документов, оригиналы которых изготовлены на бумажных </w:t>
      </w:r>
      <w:r w:rsidRPr="00000D0A">
        <w:rPr>
          <w:rFonts w:eastAsia="Calibri"/>
          <w:szCs w:val="28"/>
        </w:rPr>
        <w:lastRenderedPageBreak/>
        <w:t xml:space="preserve">носителях, разрешение изображения должно быть не ниже 150 </w:t>
      </w:r>
      <w:proofErr w:type="spellStart"/>
      <w:r w:rsidRPr="00000D0A">
        <w:rPr>
          <w:rFonts w:eastAsia="Calibri"/>
          <w:szCs w:val="28"/>
        </w:rPr>
        <w:t>dpi</w:t>
      </w:r>
      <w:proofErr w:type="spellEnd"/>
      <w:r w:rsidRPr="00000D0A">
        <w:rPr>
          <w:rFonts w:eastAsia="Calibri"/>
          <w:szCs w:val="28"/>
        </w:rPr>
        <w:t xml:space="preserve"> (точек на дюйм) в масштабе 1:1;</w:t>
      </w:r>
    </w:p>
    <w:p w:rsidR="00293675" w:rsidRPr="00000D0A" w:rsidRDefault="00293675" w:rsidP="00293675">
      <w:pPr>
        <w:autoSpaceDE w:val="0"/>
        <w:autoSpaceDN w:val="0"/>
        <w:ind w:firstLine="709"/>
        <w:jc w:val="both"/>
        <w:rPr>
          <w:rFonts w:eastAsia="Calibri"/>
          <w:szCs w:val="28"/>
        </w:rPr>
      </w:pPr>
      <w:r w:rsidRPr="00000D0A">
        <w:rPr>
          <w:rFonts w:eastAsia="Calibri"/>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293675" w:rsidRPr="00000D0A" w:rsidRDefault="00293675" w:rsidP="00293675">
      <w:pPr>
        <w:autoSpaceDE w:val="0"/>
        <w:autoSpaceDN w:val="0"/>
        <w:ind w:firstLine="709"/>
        <w:jc w:val="both"/>
        <w:rPr>
          <w:rFonts w:eastAsia="Calibri"/>
          <w:szCs w:val="28"/>
        </w:rPr>
      </w:pPr>
      <w:r w:rsidRPr="00000D0A">
        <w:rPr>
          <w:rFonts w:eastAsia="Calibri"/>
          <w:szCs w:val="28"/>
        </w:rPr>
        <w:t>4) электронные образы не должны содержать вирусов и вредоносных программ.</w:t>
      </w:r>
    </w:p>
    <w:p w:rsidR="00293675" w:rsidRPr="00000D0A" w:rsidRDefault="00293675" w:rsidP="00293675">
      <w:pPr>
        <w:ind w:firstLine="709"/>
        <w:jc w:val="both"/>
        <w:rPr>
          <w:szCs w:val="28"/>
        </w:rPr>
      </w:pPr>
      <w:r w:rsidRPr="00000D0A">
        <w:rPr>
          <w:szCs w:val="28"/>
        </w:rPr>
        <w:t>2.25. Предоставление муниципальной у</w:t>
      </w:r>
      <w:r w:rsidRPr="00000D0A">
        <w:rPr>
          <w:rFonts w:eastAsia="Calibri"/>
          <w:szCs w:val="28"/>
        </w:rPr>
        <w:t>слуги</w:t>
      </w:r>
      <w:r w:rsidRPr="00000D0A">
        <w:rPr>
          <w:szCs w:val="28"/>
        </w:rPr>
        <w:t xml:space="preserve"> через МФЦ осуществляется по принципу «одного окна», в соответствии с которым предоставление муниципальной у</w:t>
      </w:r>
      <w:r w:rsidRPr="00000D0A">
        <w:rPr>
          <w:rFonts w:eastAsia="Calibri"/>
          <w:szCs w:val="28"/>
        </w:rPr>
        <w:t>слуги</w:t>
      </w:r>
      <w:r w:rsidRPr="00000D0A">
        <w:rPr>
          <w:szCs w:val="28"/>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93675" w:rsidRPr="00000D0A" w:rsidRDefault="00293675" w:rsidP="00293675">
      <w:pPr>
        <w:ind w:firstLine="709"/>
        <w:jc w:val="both"/>
        <w:rPr>
          <w:szCs w:val="28"/>
        </w:rPr>
      </w:pPr>
      <w:r w:rsidRPr="00000D0A">
        <w:rPr>
          <w:szCs w:val="28"/>
        </w:rPr>
        <w:t>Заявление о предоставлении муниципальной услуги подается заявителем через МФЦ лично.</w:t>
      </w:r>
    </w:p>
    <w:p w:rsidR="00293675" w:rsidRPr="00000D0A" w:rsidRDefault="00293675" w:rsidP="00293675">
      <w:pPr>
        <w:ind w:firstLine="709"/>
        <w:jc w:val="both"/>
        <w:rPr>
          <w:szCs w:val="28"/>
        </w:rPr>
      </w:pPr>
      <w:r w:rsidRPr="00000D0A">
        <w:rPr>
          <w:szCs w:val="28"/>
        </w:rPr>
        <w:t>В МФЦ обеспечиваются:</w:t>
      </w:r>
    </w:p>
    <w:p w:rsidR="00293675" w:rsidRPr="00000D0A" w:rsidRDefault="00293675" w:rsidP="00293675">
      <w:pPr>
        <w:ind w:firstLine="709"/>
        <w:jc w:val="both"/>
        <w:rPr>
          <w:szCs w:val="28"/>
        </w:rPr>
      </w:pPr>
      <w:r w:rsidRPr="00000D0A">
        <w:rPr>
          <w:szCs w:val="28"/>
        </w:rPr>
        <w:t>а) функционирование автоматизированной информационной системы МФЦ;</w:t>
      </w:r>
    </w:p>
    <w:p w:rsidR="00293675" w:rsidRPr="00000D0A" w:rsidRDefault="00293675" w:rsidP="00293675">
      <w:pPr>
        <w:ind w:firstLine="709"/>
        <w:jc w:val="both"/>
        <w:rPr>
          <w:szCs w:val="28"/>
        </w:rPr>
      </w:pPr>
      <w:r w:rsidRPr="00000D0A">
        <w:rPr>
          <w:szCs w:val="28"/>
        </w:rPr>
        <w:t>б) бесплатный доступ заявителей к порталам государственных и муниципальных услуг (функций).</w:t>
      </w:r>
    </w:p>
    <w:p w:rsidR="00293675" w:rsidRPr="00000D0A" w:rsidRDefault="00293675" w:rsidP="00293675">
      <w:pPr>
        <w:ind w:firstLine="709"/>
        <w:jc w:val="both"/>
        <w:rPr>
          <w:szCs w:val="28"/>
        </w:rPr>
      </w:pPr>
      <w:r w:rsidRPr="00000D0A">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93675" w:rsidRPr="00000D0A" w:rsidRDefault="00293675" w:rsidP="00293675">
      <w:pPr>
        <w:ind w:firstLine="709"/>
        <w:jc w:val="both"/>
        <w:rPr>
          <w:szCs w:val="28"/>
        </w:rPr>
      </w:pPr>
      <w:r w:rsidRPr="00000D0A">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93675" w:rsidRDefault="00293675" w:rsidP="00293675">
      <w:pPr>
        <w:widowControl w:val="0"/>
        <w:autoSpaceDE w:val="0"/>
        <w:autoSpaceDN w:val="0"/>
        <w:adjustRightInd w:val="0"/>
        <w:ind w:firstLine="709"/>
        <w:jc w:val="center"/>
        <w:outlineLvl w:val="1"/>
        <w:rPr>
          <w:rFonts w:eastAsia="Calibri"/>
          <w:b/>
          <w:szCs w:val="28"/>
        </w:rPr>
      </w:pPr>
    </w:p>
    <w:p w:rsidR="00293675" w:rsidRPr="00CB56B7" w:rsidRDefault="00293675" w:rsidP="00293675">
      <w:pPr>
        <w:widowControl w:val="0"/>
        <w:autoSpaceDE w:val="0"/>
        <w:autoSpaceDN w:val="0"/>
        <w:adjustRightInd w:val="0"/>
        <w:ind w:firstLine="709"/>
        <w:jc w:val="center"/>
        <w:outlineLvl w:val="1"/>
        <w:rPr>
          <w:rFonts w:eastAsia="Calibri"/>
          <w:b/>
          <w:szCs w:val="28"/>
        </w:rPr>
      </w:pPr>
      <w:r w:rsidRPr="00CB56B7">
        <w:rPr>
          <w:rFonts w:eastAsia="Calibri"/>
          <w:b/>
          <w:szCs w:val="28"/>
          <w:lang w:val="en-US"/>
        </w:rPr>
        <w:t>III</w:t>
      </w:r>
      <w:r w:rsidRPr="00CB56B7">
        <w:rPr>
          <w:rFonts w:eastAsia="Calibri"/>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3675" w:rsidRPr="00CB56B7" w:rsidRDefault="00293675" w:rsidP="00293675">
      <w:pPr>
        <w:widowControl w:val="0"/>
        <w:autoSpaceDE w:val="0"/>
        <w:autoSpaceDN w:val="0"/>
        <w:adjustRightInd w:val="0"/>
        <w:jc w:val="both"/>
        <w:rPr>
          <w:rFonts w:eastAsia="Calibri"/>
          <w:szCs w:val="28"/>
        </w:rPr>
      </w:pP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3.1. Предоставление муниципальной услуги включает в себя следующие административные процедуры:</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1) прием и регистрация заявления о предоставлении муниципальной услуги; </w:t>
      </w:r>
    </w:p>
    <w:p w:rsidR="00293675" w:rsidRPr="00CB56B7" w:rsidRDefault="00293675" w:rsidP="00293675">
      <w:pPr>
        <w:widowControl w:val="0"/>
        <w:autoSpaceDE w:val="0"/>
        <w:autoSpaceDN w:val="0"/>
        <w:adjustRightInd w:val="0"/>
        <w:ind w:firstLine="709"/>
        <w:jc w:val="both"/>
        <w:rPr>
          <w:szCs w:val="28"/>
        </w:rPr>
      </w:pPr>
      <w:r w:rsidRPr="00CB56B7">
        <w:rPr>
          <w:rFonts w:eastAsia="Calibri"/>
          <w:szCs w:val="28"/>
        </w:rPr>
        <w:t>2)осуществление межведомственного информационного взаимодействия в рамках предоставления муниципальной услуги;</w:t>
      </w:r>
    </w:p>
    <w:p w:rsidR="00293675" w:rsidRPr="00CB56B7" w:rsidRDefault="00293675" w:rsidP="00293675">
      <w:pPr>
        <w:widowControl w:val="0"/>
        <w:autoSpaceDE w:val="0"/>
        <w:autoSpaceDN w:val="0"/>
        <w:adjustRightInd w:val="0"/>
        <w:ind w:firstLine="709"/>
        <w:jc w:val="both"/>
        <w:rPr>
          <w:rFonts w:cs="Arial"/>
          <w:szCs w:val="28"/>
        </w:rPr>
      </w:pPr>
      <w:r w:rsidRPr="00CB56B7">
        <w:rPr>
          <w:szCs w:val="28"/>
        </w:rPr>
        <w:t xml:space="preserve">3) принятие </w:t>
      </w:r>
      <w:r w:rsidRPr="00CB56B7">
        <w:rPr>
          <w:rFonts w:cs="Arial"/>
          <w:szCs w:val="28"/>
        </w:rPr>
        <w:t xml:space="preserve">решения о предоставлении муниципальной услуги или </w:t>
      </w:r>
      <w:r w:rsidRPr="00CB56B7">
        <w:rPr>
          <w:rFonts w:cs="Arial"/>
          <w:szCs w:val="28"/>
        </w:rPr>
        <w:lastRenderedPageBreak/>
        <w:t>решения об отказе в предоставлении муниципальной услуги;</w:t>
      </w:r>
    </w:p>
    <w:p w:rsidR="00293675" w:rsidRPr="00CB56B7" w:rsidRDefault="00293675" w:rsidP="00293675">
      <w:pPr>
        <w:widowControl w:val="0"/>
        <w:autoSpaceDE w:val="0"/>
        <w:autoSpaceDN w:val="0"/>
        <w:adjustRightInd w:val="0"/>
        <w:ind w:firstLine="709"/>
        <w:jc w:val="both"/>
        <w:rPr>
          <w:szCs w:val="28"/>
        </w:rPr>
      </w:pPr>
      <w:r w:rsidRPr="00CB56B7">
        <w:rPr>
          <w:szCs w:val="28"/>
        </w:rPr>
        <w:t>4) выдача заявителю результата предоставления муниципальной услуги.</w:t>
      </w:r>
    </w:p>
    <w:p w:rsidR="00293675" w:rsidRPr="00CB56B7" w:rsidRDefault="00293675" w:rsidP="00293675">
      <w:pPr>
        <w:widowControl w:val="0"/>
        <w:autoSpaceDE w:val="0"/>
        <w:autoSpaceDN w:val="0"/>
        <w:adjustRightInd w:val="0"/>
        <w:ind w:firstLine="709"/>
        <w:jc w:val="both"/>
        <w:rPr>
          <w:szCs w:val="28"/>
        </w:rPr>
      </w:pPr>
      <w:r w:rsidRPr="00CB56B7">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293675" w:rsidRPr="00CB56B7" w:rsidRDefault="00293675" w:rsidP="00293675">
      <w:pPr>
        <w:widowControl w:val="0"/>
        <w:autoSpaceDE w:val="0"/>
        <w:autoSpaceDN w:val="0"/>
        <w:adjustRightInd w:val="0"/>
        <w:ind w:firstLine="709"/>
        <w:jc w:val="both"/>
        <w:rPr>
          <w:szCs w:val="28"/>
        </w:rPr>
      </w:pPr>
      <w:r w:rsidRPr="00CB56B7">
        <w:rPr>
          <w:szCs w:val="28"/>
        </w:rPr>
        <w:t xml:space="preserve">Блок-схема предоставления муниципальной услуги приведена в Приложении № </w:t>
      </w:r>
      <w:r>
        <w:rPr>
          <w:szCs w:val="28"/>
        </w:rPr>
        <w:t>5</w:t>
      </w:r>
      <w:r w:rsidRPr="00CB56B7">
        <w:rPr>
          <w:szCs w:val="28"/>
        </w:rPr>
        <w:t xml:space="preserve"> к настоящему административному регламенту.</w:t>
      </w:r>
    </w:p>
    <w:p w:rsidR="00293675" w:rsidRPr="00CB56B7" w:rsidRDefault="00293675" w:rsidP="00293675">
      <w:pPr>
        <w:widowControl w:val="0"/>
        <w:autoSpaceDE w:val="0"/>
        <w:autoSpaceDN w:val="0"/>
        <w:adjustRightInd w:val="0"/>
        <w:ind w:firstLine="709"/>
        <w:jc w:val="both"/>
        <w:rPr>
          <w:szCs w:val="28"/>
        </w:rPr>
      </w:pPr>
    </w:p>
    <w:p w:rsidR="00293675" w:rsidRPr="00CB56B7" w:rsidRDefault="00293675" w:rsidP="00293675">
      <w:pPr>
        <w:widowControl w:val="0"/>
        <w:autoSpaceDE w:val="0"/>
        <w:autoSpaceDN w:val="0"/>
        <w:adjustRightInd w:val="0"/>
        <w:ind w:firstLine="709"/>
        <w:jc w:val="center"/>
        <w:rPr>
          <w:b/>
          <w:szCs w:val="28"/>
        </w:rPr>
      </w:pPr>
      <w:r w:rsidRPr="00CB56B7">
        <w:rPr>
          <w:b/>
          <w:szCs w:val="28"/>
        </w:rPr>
        <w:t>Прием и регистрация заявления о предоставлении муниципальной услуги</w:t>
      </w:r>
    </w:p>
    <w:p w:rsidR="00293675" w:rsidRPr="00CB56B7" w:rsidRDefault="00293675" w:rsidP="00293675">
      <w:pPr>
        <w:widowControl w:val="0"/>
        <w:autoSpaceDE w:val="0"/>
        <w:autoSpaceDN w:val="0"/>
        <w:adjustRightInd w:val="0"/>
        <w:ind w:firstLine="709"/>
        <w:jc w:val="both"/>
        <w:rPr>
          <w:szCs w:val="28"/>
        </w:rPr>
      </w:pP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Обращение заявителя в Орган  может осуществляться в очной и заочной форме путем подачи заявления и иных документов.</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В МФЦ предусмотрена только очная форма подачи документов.</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При заочной форме подачи документов заявитель может направить заявление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Направление заявления и док</w:t>
      </w:r>
      <w:r>
        <w:rPr>
          <w:rFonts w:cs="Arial"/>
          <w:szCs w:val="28"/>
        </w:rPr>
        <w:t xml:space="preserve">ументов, указанных в пункте 2.8, </w:t>
      </w:r>
      <w:r w:rsidRPr="00CB56B7">
        <w:rPr>
          <w:rFonts w:cs="Arial"/>
          <w:szCs w:val="28"/>
        </w:rPr>
        <w:t>2.9 (в случае, если заявитель представляет данны</w:t>
      </w:r>
      <w:r>
        <w:rPr>
          <w:rFonts w:cs="Arial"/>
          <w:szCs w:val="28"/>
        </w:rPr>
        <w:t>е</w:t>
      </w:r>
      <w:r w:rsidRPr="00CB56B7">
        <w:rPr>
          <w:rFonts w:cs="Arial"/>
          <w:szCs w:val="28"/>
        </w:rPr>
        <w:t xml:space="preserve"> документ</w:t>
      </w:r>
      <w:r>
        <w:rPr>
          <w:rFonts w:cs="Arial"/>
          <w:szCs w:val="28"/>
        </w:rPr>
        <w:t>ы</w:t>
      </w:r>
      <w:r w:rsidRPr="00CB56B7">
        <w:rPr>
          <w:rFonts w:cs="Arial"/>
          <w:szCs w:val="28"/>
        </w:rPr>
        <w:t xml:space="preserve"> самостоятельно) административного регламента, в бумажном виде осуществляется </w:t>
      </w:r>
      <w:r w:rsidRPr="00CB56B7">
        <w:rPr>
          <w:rFonts w:eastAsia="Calibri"/>
          <w:szCs w:val="28"/>
        </w:rPr>
        <w:t xml:space="preserve">через организацию почтовой связи, иную организацию, осуществляющую доставку корреспонденции </w:t>
      </w:r>
      <w:r w:rsidRPr="00CB56B7">
        <w:rPr>
          <w:rFonts w:cs="Arial"/>
          <w:szCs w:val="28"/>
        </w:rPr>
        <w:t>(могут быть направлены заказным письмом с уведомлением о вручении).</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93675" w:rsidRPr="00CB56B7" w:rsidRDefault="00293675" w:rsidP="00293675">
      <w:pPr>
        <w:widowControl w:val="0"/>
        <w:autoSpaceDE w:val="0"/>
        <w:autoSpaceDN w:val="0"/>
        <w:adjustRightInd w:val="0"/>
        <w:ind w:firstLine="851"/>
        <w:jc w:val="both"/>
        <w:rPr>
          <w:rFonts w:eastAsia="Calibri"/>
          <w:szCs w:val="28"/>
        </w:rPr>
      </w:pPr>
      <w:r w:rsidRPr="00CB56B7">
        <w:rPr>
          <w:rFonts w:eastAsia="Calibri"/>
          <w:szCs w:val="28"/>
        </w:rPr>
        <w:lastRenderedPageBreak/>
        <w:t>При направлении заявления и документов, указанных в пунктах 2.8, 2.9 (в случае, если заявитель представляет данны</w:t>
      </w:r>
      <w:r>
        <w:rPr>
          <w:rFonts w:eastAsia="Calibri"/>
          <w:szCs w:val="28"/>
        </w:rPr>
        <w:t>е</w:t>
      </w:r>
      <w:r w:rsidRPr="00CB56B7">
        <w:rPr>
          <w:rFonts w:eastAsia="Calibri"/>
          <w:szCs w:val="28"/>
        </w:rPr>
        <w:t xml:space="preserve"> документ</w:t>
      </w:r>
      <w:r>
        <w:rPr>
          <w:rFonts w:eastAsia="Calibri"/>
          <w:szCs w:val="28"/>
        </w:rPr>
        <w:t>ы</w:t>
      </w:r>
      <w:r w:rsidRPr="00CB56B7">
        <w:rPr>
          <w:rFonts w:eastAsia="Calibri"/>
          <w:szCs w:val="28"/>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93675" w:rsidRPr="00CB56B7" w:rsidRDefault="00293675" w:rsidP="00293675">
      <w:pPr>
        <w:ind w:firstLine="709"/>
        <w:jc w:val="both"/>
        <w:rPr>
          <w:rFonts w:eastAsia="Calibri"/>
          <w:szCs w:val="28"/>
        </w:rPr>
      </w:pPr>
      <w:r w:rsidRPr="00CB56B7">
        <w:rPr>
          <w:rFonts w:eastAsia="Calibri"/>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93675" w:rsidRPr="00CB56B7" w:rsidRDefault="00293675" w:rsidP="00293675">
      <w:pPr>
        <w:ind w:firstLine="709"/>
        <w:jc w:val="both"/>
        <w:rPr>
          <w:rFonts w:eastAsia="Calibri"/>
          <w:szCs w:val="28"/>
        </w:rPr>
      </w:pPr>
      <w:r w:rsidRPr="00CB56B7">
        <w:rPr>
          <w:rFonts w:eastAsia="Calibri"/>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Специалист Органа, ответственный за прием документов, осуществляет следующие действия в ходе приема заявителя: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устанавливает предмет обращения, проверяет документ, удостоверяющий личность;</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проверяет полномочия заявителя;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w:t>
      </w:r>
      <w:r>
        <w:rPr>
          <w:rFonts w:cs="Arial"/>
          <w:szCs w:val="28"/>
        </w:rPr>
        <w:t>ов</w:t>
      </w:r>
      <w:r w:rsidRPr="00CB56B7">
        <w:rPr>
          <w:rFonts w:cs="Arial"/>
          <w:szCs w:val="28"/>
        </w:rPr>
        <w:t>, указанн</w:t>
      </w:r>
      <w:r>
        <w:rPr>
          <w:rFonts w:cs="Arial"/>
          <w:szCs w:val="28"/>
        </w:rPr>
        <w:t>ых</w:t>
      </w:r>
      <w:r w:rsidRPr="00CB56B7">
        <w:rPr>
          <w:rFonts w:cs="Arial"/>
          <w:szCs w:val="28"/>
        </w:rPr>
        <w:t xml:space="preserve"> в пункте 2.9 административного регламента (в случае, если заявитель представил данны</w:t>
      </w:r>
      <w:r>
        <w:rPr>
          <w:rFonts w:cs="Arial"/>
          <w:szCs w:val="28"/>
        </w:rPr>
        <w:t>е</w:t>
      </w:r>
      <w:r w:rsidRPr="00CB56B7">
        <w:rPr>
          <w:rFonts w:cs="Arial"/>
          <w:szCs w:val="28"/>
        </w:rPr>
        <w:t xml:space="preserve"> документ</w:t>
      </w:r>
      <w:r>
        <w:rPr>
          <w:rFonts w:cs="Arial"/>
          <w:szCs w:val="28"/>
        </w:rPr>
        <w:t>ы</w:t>
      </w:r>
      <w:r w:rsidRPr="00CB56B7">
        <w:rPr>
          <w:rFonts w:cs="Arial"/>
          <w:szCs w:val="28"/>
        </w:rPr>
        <w:t xml:space="preserve"> самостоятельно);</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проверяет соответствие представленных документов требованиям, удостоверяясь, что:</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lastRenderedPageBreak/>
        <w:t>- тексты документов написаны разборчиво, наименования юридических лиц - без сокращения, с указанием их мест нахождения;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фамилии, имена и отчества физических лиц, контактные телефоны, адреса их мест жительства написаны полностью;</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в документах нет подчисток, приписок, зачеркнутых слов и иных неоговоренных исправлений;</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документы не исполнены карандашом;</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документы не имеют серьезных повреждений, наличие которых не позволяет однозначно истолковать их содержание;</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принимает решение о приеме у заявителя представленных документов;</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Длительность осуществления всех необходимых действий не может превышать 15 минут.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Если заявитель обратился заочно, специалист Органа, ответственный за прием документов:</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регистрирует его под индивидуальным порядковым номером в день поступления документов в информационную систему;</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проверяет правильность оформления заявления и правильность оформления иных документов, поступивших от заявителя;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проверяет представленные документы на предмет комплектности;</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293675" w:rsidRPr="00CB56B7" w:rsidRDefault="00293675" w:rsidP="00293675">
      <w:pPr>
        <w:ind w:firstLine="851"/>
        <w:jc w:val="both"/>
        <w:rPr>
          <w:rFonts w:eastAsia="Calibri"/>
          <w:szCs w:val="28"/>
        </w:rPr>
      </w:pPr>
      <w:r w:rsidRPr="00CB56B7">
        <w:rPr>
          <w:rFonts w:eastAsia="Calibri"/>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место, дата и время приема запроса заявителя;</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lastRenderedPageBreak/>
        <w:t>- фамилия, имя, отчество заявителя;</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перечень принятых документов от заявителя;</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фамилия, имя, отчество специалиста, принявшего запрос;</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срок предоставления муниципальной услуги в соответствии с настоящим Регламентом.</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3.2.1. Критерием принятия решения является наличие заявления и прилагаемых к нему документов.</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xml:space="preserve">3.2.2. Максимальный срок исполнения административной процедуры составляет </w:t>
      </w:r>
      <w:r>
        <w:rPr>
          <w:rFonts w:cs="Arial"/>
          <w:szCs w:val="28"/>
        </w:rPr>
        <w:t>3 календарных дня</w:t>
      </w:r>
      <w:r w:rsidRPr="00CB56B7">
        <w:rPr>
          <w:rFonts w:cs="Arial"/>
          <w:szCs w:val="28"/>
        </w:rPr>
        <w:t xml:space="preserve"> с момента обращения заявителя о предоставлении муниципальной услуги. </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3.2.3. Результатом административной процедуры является:</w:t>
      </w:r>
    </w:p>
    <w:p w:rsidR="00293675" w:rsidRPr="00CB56B7" w:rsidRDefault="00293675" w:rsidP="00293675">
      <w:pPr>
        <w:widowControl w:val="0"/>
        <w:autoSpaceDE w:val="0"/>
        <w:autoSpaceDN w:val="0"/>
        <w:adjustRightInd w:val="0"/>
        <w:ind w:firstLine="709"/>
        <w:jc w:val="both"/>
        <w:rPr>
          <w:rFonts w:cs="Arial"/>
          <w:szCs w:val="28"/>
        </w:rPr>
      </w:pPr>
      <w:r w:rsidRPr="00CB56B7">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293675" w:rsidRPr="00CB56B7" w:rsidRDefault="00293675" w:rsidP="00293675">
      <w:pPr>
        <w:widowControl w:val="0"/>
        <w:autoSpaceDE w:val="0"/>
        <w:autoSpaceDN w:val="0"/>
        <w:adjustRightInd w:val="0"/>
        <w:ind w:firstLine="709"/>
        <w:jc w:val="both"/>
        <w:rPr>
          <w:rFonts w:cs="Arial"/>
          <w:szCs w:val="28"/>
        </w:rPr>
      </w:pPr>
    </w:p>
    <w:p w:rsidR="00293675" w:rsidRPr="00CB56B7" w:rsidRDefault="00293675" w:rsidP="00293675">
      <w:pPr>
        <w:jc w:val="center"/>
        <w:rPr>
          <w:b/>
          <w:szCs w:val="28"/>
        </w:rPr>
      </w:pPr>
      <w:r w:rsidRPr="00CB56B7">
        <w:rPr>
          <w:b/>
          <w:szCs w:val="28"/>
        </w:rPr>
        <w:t>Осуществление межведомственного информационного взаимодействия в рамках предоставления муниципальной услуги</w:t>
      </w:r>
    </w:p>
    <w:p w:rsidR="00293675" w:rsidRPr="00CB56B7" w:rsidRDefault="00293675" w:rsidP="00293675">
      <w:pPr>
        <w:jc w:val="center"/>
        <w:rPr>
          <w:szCs w:val="28"/>
        </w:rPr>
      </w:pPr>
    </w:p>
    <w:p w:rsidR="00293675" w:rsidRPr="00CB56B7" w:rsidRDefault="00293675" w:rsidP="00293675">
      <w:pPr>
        <w:widowControl w:val="0"/>
        <w:autoSpaceDE w:val="0"/>
        <w:autoSpaceDN w:val="0"/>
        <w:adjustRightInd w:val="0"/>
        <w:ind w:firstLine="709"/>
        <w:jc w:val="both"/>
        <w:rPr>
          <w:rFonts w:eastAsia="Calibri"/>
          <w:szCs w:val="28"/>
        </w:rPr>
      </w:pPr>
      <w:r w:rsidRPr="00CB56B7">
        <w:rPr>
          <w:szCs w:val="28"/>
        </w:rPr>
        <w:lastRenderedPageBreak/>
        <w:t xml:space="preserve">3.3. </w:t>
      </w:r>
      <w:r w:rsidRPr="00CB56B7">
        <w:rPr>
          <w:rFonts w:eastAsia="Calibri"/>
          <w:szCs w:val="28"/>
        </w:rPr>
        <w:t xml:space="preserve">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Специалист Органа, МФЦ, ответственный за межведомственное взаимодействие, не позднее дня, следующего за днем поступления</w:t>
      </w:r>
      <w:r>
        <w:rPr>
          <w:rFonts w:eastAsia="Calibri"/>
          <w:szCs w:val="28"/>
        </w:rPr>
        <w:t xml:space="preserve"> ему</w:t>
      </w:r>
      <w:r w:rsidRPr="00CB56B7">
        <w:rPr>
          <w:rFonts w:eastAsia="Calibri"/>
          <w:szCs w:val="28"/>
        </w:rPr>
        <w:t xml:space="preserve"> заявления:</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 xml:space="preserve">- оформляет межведомственные запросы; </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 подписывает оформленный межведомственный запрос у руководителя Органа, МФЦ;</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 регистрирует межведомственный запрос в соответствующем реестре;</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 направляет межведомственный запрос в соответствующий орган или организацию.</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Межведомственный запрос содержит:</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1) наименование Органа, МФЦ, направляющего межведомственный запрос;</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2) наименование органа или организации, в адрес которых направляется межведомственный запрос;</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5) сведения, необходимые для представления документа и (или) информации, изложенные заявителем в поданном заявлении;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6) контактная информация для направления ответа на межведомственный запрос;</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7) дата направления межведомственного запроса и срок ожидаемого ответа на межведомственный запрос;</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9) информация о факте получения согласия, предусмотренного частью 5 статьи 7 Федерального </w:t>
      </w:r>
      <w:proofErr w:type="spellStart"/>
      <w:r w:rsidRPr="00CB56B7">
        <w:rPr>
          <w:rFonts w:eastAsia="Calibri"/>
          <w:szCs w:val="28"/>
        </w:rPr>
        <w:t>законаот</w:t>
      </w:r>
      <w:proofErr w:type="spellEnd"/>
      <w:r w:rsidRPr="00CB56B7">
        <w:rPr>
          <w:rFonts w:eastAsia="Calibri"/>
          <w:szCs w:val="28"/>
        </w:rPr>
        <w:t xml:space="preserve">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Направление межведомственного запроса осуществляется одним из следующих способов:</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 почтовым отправлением;</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t>-</w:t>
      </w:r>
      <w:r w:rsidRPr="00CB56B7">
        <w:rPr>
          <w:rFonts w:eastAsia="Calibri"/>
          <w:szCs w:val="28"/>
        </w:rPr>
        <w:tab/>
        <w:t>курьером, под расписку;</w:t>
      </w:r>
    </w:p>
    <w:p w:rsidR="00293675" w:rsidRPr="00CB56B7" w:rsidRDefault="00293675" w:rsidP="00293675">
      <w:pPr>
        <w:widowControl w:val="0"/>
        <w:tabs>
          <w:tab w:val="left" w:pos="993"/>
        </w:tabs>
        <w:autoSpaceDE w:val="0"/>
        <w:autoSpaceDN w:val="0"/>
        <w:adjustRightInd w:val="0"/>
        <w:ind w:firstLine="709"/>
        <w:jc w:val="both"/>
        <w:rPr>
          <w:rFonts w:eastAsia="Calibri"/>
          <w:szCs w:val="28"/>
        </w:rPr>
      </w:pPr>
      <w:r w:rsidRPr="00CB56B7">
        <w:rPr>
          <w:rFonts w:eastAsia="Calibri"/>
          <w:szCs w:val="28"/>
        </w:rPr>
        <w:lastRenderedPageBreak/>
        <w:t>-</w:t>
      </w:r>
      <w:r w:rsidRPr="00CB56B7">
        <w:rPr>
          <w:rFonts w:eastAsia="Calibri"/>
          <w:szCs w:val="28"/>
        </w:rPr>
        <w:tab/>
        <w:t>через СМЭВ (систему межведомственного электронного взаимодействия).</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 xml:space="preserve">3.3.2. Максимальный срок исполнения административной процедуры составляет </w:t>
      </w:r>
      <w:r>
        <w:rPr>
          <w:rFonts w:eastAsia="Calibri"/>
          <w:szCs w:val="28"/>
        </w:rPr>
        <w:t>8 календарных</w:t>
      </w:r>
      <w:r w:rsidRPr="00CB56B7">
        <w:rPr>
          <w:rFonts w:eastAsia="Calibri"/>
          <w:szCs w:val="28"/>
        </w:rPr>
        <w:t xml:space="preserve">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93675" w:rsidRPr="00CB56B7" w:rsidRDefault="00293675" w:rsidP="00293675">
      <w:pPr>
        <w:widowControl w:val="0"/>
        <w:autoSpaceDE w:val="0"/>
        <w:autoSpaceDN w:val="0"/>
        <w:adjustRightInd w:val="0"/>
        <w:ind w:firstLine="709"/>
        <w:jc w:val="both"/>
        <w:rPr>
          <w:rFonts w:eastAsia="Calibri"/>
          <w:szCs w:val="28"/>
        </w:rPr>
      </w:pPr>
      <w:r w:rsidRPr="00CB56B7">
        <w:rPr>
          <w:rFonts w:eastAsia="Calibri"/>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93675" w:rsidRPr="00386FA4" w:rsidRDefault="00293675" w:rsidP="00293675">
      <w:pPr>
        <w:widowControl w:val="0"/>
        <w:autoSpaceDE w:val="0"/>
        <w:autoSpaceDN w:val="0"/>
        <w:adjustRightInd w:val="0"/>
        <w:ind w:firstLine="709"/>
        <w:jc w:val="both"/>
        <w:rPr>
          <w:szCs w:val="28"/>
        </w:rPr>
      </w:pPr>
    </w:p>
    <w:p w:rsidR="00293675" w:rsidRPr="00314DCB" w:rsidRDefault="00293675" w:rsidP="00293675">
      <w:pPr>
        <w:widowControl w:val="0"/>
        <w:autoSpaceDE w:val="0"/>
        <w:autoSpaceDN w:val="0"/>
        <w:adjustRightInd w:val="0"/>
        <w:ind w:firstLine="709"/>
        <w:jc w:val="center"/>
        <w:rPr>
          <w:b/>
          <w:szCs w:val="28"/>
        </w:rPr>
      </w:pPr>
      <w:r w:rsidRPr="00314DCB">
        <w:rPr>
          <w:b/>
          <w:szCs w:val="28"/>
        </w:rPr>
        <w:t>Принятие решения о предоставлении муниципальной услуги или решения об отказе в предоставлении муниципальной услуги</w:t>
      </w:r>
    </w:p>
    <w:p w:rsidR="00293675" w:rsidRPr="00314DCB" w:rsidRDefault="00293675" w:rsidP="00293675">
      <w:pPr>
        <w:widowControl w:val="0"/>
        <w:autoSpaceDE w:val="0"/>
        <w:autoSpaceDN w:val="0"/>
        <w:adjustRightInd w:val="0"/>
        <w:ind w:firstLine="709"/>
        <w:jc w:val="center"/>
        <w:rPr>
          <w:b/>
          <w:szCs w:val="28"/>
        </w:rPr>
      </w:pPr>
    </w:p>
    <w:p w:rsidR="00293675" w:rsidRPr="00314DCB" w:rsidRDefault="00293675" w:rsidP="00293675">
      <w:pPr>
        <w:widowControl w:val="0"/>
        <w:autoSpaceDE w:val="0"/>
        <w:autoSpaceDN w:val="0"/>
        <w:adjustRightInd w:val="0"/>
        <w:ind w:firstLine="709"/>
        <w:jc w:val="both"/>
        <w:rPr>
          <w:szCs w:val="28"/>
        </w:rPr>
      </w:pPr>
      <w:r w:rsidRPr="00314DCB">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293675" w:rsidRPr="00314DCB" w:rsidRDefault="00293675" w:rsidP="00293675">
      <w:pPr>
        <w:widowControl w:val="0"/>
        <w:autoSpaceDE w:val="0"/>
        <w:autoSpaceDN w:val="0"/>
        <w:adjustRightInd w:val="0"/>
        <w:ind w:firstLine="709"/>
        <w:jc w:val="both"/>
        <w:rPr>
          <w:rFonts w:eastAsia="Calibri"/>
          <w:szCs w:val="28"/>
        </w:rPr>
      </w:pPr>
      <w:r w:rsidRPr="00314DCB">
        <w:rPr>
          <w:rFonts w:eastAsia="Calibri"/>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93675" w:rsidRDefault="00293675" w:rsidP="00293675">
      <w:pPr>
        <w:widowControl w:val="0"/>
        <w:autoSpaceDE w:val="0"/>
        <w:autoSpaceDN w:val="0"/>
        <w:adjustRightInd w:val="0"/>
        <w:ind w:firstLine="709"/>
        <w:jc w:val="both"/>
        <w:rPr>
          <w:rFonts w:eastAsia="Calibri"/>
          <w:szCs w:val="28"/>
        </w:rPr>
      </w:pPr>
      <w:r w:rsidRPr="00314DCB">
        <w:rPr>
          <w:rFonts w:eastAsia="Calibri"/>
          <w:szCs w:val="28"/>
        </w:rPr>
        <w:t>Специалист Органа, ответственный за принятие решения о предоставлении услуги</w:t>
      </w:r>
      <w:r w:rsidRPr="00314DCB">
        <w:rPr>
          <w:rFonts w:eastAsia="Calibri"/>
          <w:i/>
          <w:szCs w:val="28"/>
        </w:rPr>
        <w:t>,</w:t>
      </w:r>
      <w:r w:rsidRPr="00314DCB">
        <w:rPr>
          <w:rFonts w:eastAsia="Calibri"/>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93675" w:rsidRDefault="00293675" w:rsidP="00293675">
      <w:pPr>
        <w:widowControl w:val="0"/>
        <w:autoSpaceDE w:val="0"/>
        <w:autoSpaceDN w:val="0"/>
        <w:adjustRightInd w:val="0"/>
        <w:ind w:firstLine="709"/>
        <w:jc w:val="both"/>
        <w:rPr>
          <w:szCs w:val="28"/>
        </w:rPr>
      </w:pPr>
      <w:r w:rsidRPr="00314DCB">
        <w:rPr>
          <w:szCs w:val="28"/>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w:t>
      </w:r>
      <w:r w:rsidRPr="00314DCB">
        <w:rPr>
          <w:szCs w:val="28"/>
        </w:rPr>
        <w:lastRenderedPageBreak/>
        <w:t>предоставлении муниципальной услуги, предусмотренных пунктом 2.13 административного регламента.</w:t>
      </w:r>
    </w:p>
    <w:p w:rsidR="00293675" w:rsidRPr="00262927" w:rsidRDefault="00293675" w:rsidP="00293675">
      <w:pPr>
        <w:autoSpaceDE w:val="0"/>
        <w:autoSpaceDN w:val="0"/>
        <w:ind w:firstLine="709"/>
        <w:jc w:val="both"/>
        <w:rPr>
          <w:rFonts w:eastAsia="Calibri"/>
          <w:szCs w:val="28"/>
        </w:rPr>
      </w:pPr>
      <w:r w:rsidRPr="00262927">
        <w:rPr>
          <w:rFonts w:eastAsia="Calibri"/>
          <w:szCs w:val="28"/>
        </w:rPr>
        <w:t>При наличии противоречивых сведений в представленных документах Орган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293675" w:rsidRPr="005B06F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5B06F7">
        <w:rPr>
          <w:rFonts w:eastAsia="Calibri"/>
          <w:szCs w:val="28"/>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w:t>
      </w:r>
    </w:p>
    <w:p w:rsidR="00293675" w:rsidRPr="00FD0B7D"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xml:space="preserve"> Межведомственная комиссия </w:t>
      </w:r>
      <w:r w:rsidRPr="00FD0B7D">
        <w:rPr>
          <w:rFonts w:eastAsia="Calibri"/>
          <w:szCs w:val="28"/>
        </w:rPr>
        <w:t xml:space="preserve">проводит оценку соответствия помещения установленным </w:t>
      </w:r>
      <w:r>
        <w:rPr>
          <w:rFonts w:eastAsia="Calibri"/>
          <w:szCs w:val="28"/>
        </w:rPr>
        <w:t>законодательством</w:t>
      </w:r>
      <w:r w:rsidRPr="00FD0B7D">
        <w:rPr>
          <w:rFonts w:eastAsia="Calibri"/>
          <w:szCs w:val="28"/>
        </w:rPr>
        <w:t xml:space="preserve"> требованиям.</w:t>
      </w:r>
    </w:p>
    <w:p w:rsidR="00293675" w:rsidRPr="00FD0B7D"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FD0B7D">
        <w:rPr>
          <w:rFonts w:eastAsia="Calibri"/>
          <w:szCs w:val="28"/>
        </w:rPr>
        <w:t xml:space="preserve">При оценке соответствия находящегося в эксплуатации помещения установленным </w:t>
      </w:r>
      <w:r>
        <w:rPr>
          <w:rFonts w:eastAsia="Calibri"/>
          <w:szCs w:val="28"/>
        </w:rPr>
        <w:t>законодательством</w:t>
      </w:r>
      <w:r w:rsidRPr="00FD0B7D">
        <w:rPr>
          <w:rFonts w:eastAsia="Calibri"/>
          <w:szCs w:val="28"/>
        </w:rPr>
        <w:t xml:space="preserve">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293675" w:rsidRPr="004454D2" w:rsidRDefault="00293675" w:rsidP="00293675">
      <w:pPr>
        <w:autoSpaceDE w:val="0"/>
        <w:autoSpaceDN w:val="0"/>
        <w:adjustRightInd w:val="0"/>
        <w:ind w:firstLine="540"/>
        <w:jc w:val="both"/>
        <w:rPr>
          <w:szCs w:val="28"/>
        </w:rPr>
      </w:pPr>
      <w:r w:rsidRPr="004454D2">
        <w:rPr>
          <w:szCs w:val="28"/>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w:t>
      </w:r>
      <w:r>
        <w:rPr>
          <w:szCs w:val="28"/>
        </w:rPr>
        <w:t xml:space="preserve">законодательством </w:t>
      </w:r>
      <w:r w:rsidRPr="004454D2">
        <w:rPr>
          <w:szCs w:val="28"/>
        </w:rPr>
        <w:t>требованиям:</w:t>
      </w:r>
    </w:p>
    <w:p w:rsidR="00293675" w:rsidRPr="004454D2" w:rsidRDefault="00293675" w:rsidP="00293675">
      <w:pPr>
        <w:autoSpaceDE w:val="0"/>
        <w:autoSpaceDN w:val="0"/>
        <w:adjustRightInd w:val="0"/>
        <w:ind w:firstLine="540"/>
        <w:jc w:val="both"/>
        <w:rPr>
          <w:szCs w:val="28"/>
        </w:rPr>
      </w:pPr>
      <w:r w:rsidRPr="004454D2">
        <w:rPr>
          <w:szCs w:val="28"/>
        </w:rPr>
        <w:t>о соответствии помещения требованиям, предъявляемым к жилому помещению, и его пригодности для проживания;</w:t>
      </w:r>
    </w:p>
    <w:p w:rsidR="00293675" w:rsidRPr="004454D2" w:rsidRDefault="00293675" w:rsidP="00293675">
      <w:pPr>
        <w:autoSpaceDE w:val="0"/>
        <w:autoSpaceDN w:val="0"/>
        <w:adjustRightInd w:val="0"/>
        <w:ind w:firstLine="540"/>
        <w:jc w:val="both"/>
        <w:rPr>
          <w:szCs w:val="28"/>
        </w:rPr>
      </w:pPr>
      <w:r w:rsidRPr="004454D2">
        <w:rPr>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93675" w:rsidRPr="004454D2" w:rsidRDefault="00293675" w:rsidP="00293675">
      <w:pPr>
        <w:autoSpaceDE w:val="0"/>
        <w:autoSpaceDN w:val="0"/>
        <w:adjustRightInd w:val="0"/>
        <w:ind w:firstLine="540"/>
        <w:jc w:val="both"/>
        <w:rPr>
          <w:szCs w:val="28"/>
        </w:rPr>
      </w:pPr>
      <w:r w:rsidRPr="004454D2">
        <w:rPr>
          <w:szCs w:val="28"/>
        </w:rPr>
        <w:t>о выявлении оснований для признания помещения непригодным для проживания;</w:t>
      </w:r>
    </w:p>
    <w:p w:rsidR="00293675" w:rsidRPr="004454D2" w:rsidRDefault="00293675" w:rsidP="00293675">
      <w:pPr>
        <w:autoSpaceDE w:val="0"/>
        <w:autoSpaceDN w:val="0"/>
        <w:adjustRightInd w:val="0"/>
        <w:ind w:firstLine="540"/>
        <w:jc w:val="both"/>
        <w:rPr>
          <w:szCs w:val="28"/>
        </w:rPr>
      </w:pPr>
      <w:r w:rsidRPr="004454D2">
        <w:rPr>
          <w:szCs w:val="28"/>
        </w:rPr>
        <w:t>о выявлении оснований для признания многоквартирного дома аварийным и подлежащим реконструкции;</w:t>
      </w:r>
    </w:p>
    <w:p w:rsidR="00293675" w:rsidRPr="004454D2" w:rsidRDefault="00293675" w:rsidP="00293675">
      <w:pPr>
        <w:autoSpaceDE w:val="0"/>
        <w:autoSpaceDN w:val="0"/>
        <w:adjustRightInd w:val="0"/>
        <w:ind w:firstLine="540"/>
        <w:jc w:val="both"/>
        <w:rPr>
          <w:szCs w:val="28"/>
        </w:rPr>
      </w:pPr>
      <w:r w:rsidRPr="004454D2">
        <w:rPr>
          <w:szCs w:val="28"/>
        </w:rPr>
        <w:t>о выявлении оснований для признания многоквартирного дома аварийным и подлежащим сносу.</w:t>
      </w:r>
    </w:p>
    <w:p w:rsidR="00293675" w:rsidRPr="004454D2" w:rsidRDefault="00293675" w:rsidP="00293675">
      <w:pPr>
        <w:autoSpaceDE w:val="0"/>
        <w:autoSpaceDN w:val="0"/>
        <w:adjustRightInd w:val="0"/>
        <w:ind w:firstLine="540"/>
        <w:jc w:val="both"/>
        <w:rPr>
          <w:szCs w:val="28"/>
        </w:rPr>
      </w:pPr>
      <w:r w:rsidRPr="004454D2">
        <w:rPr>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w:t>
      </w:r>
      <w:r>
        <w:rPr>
          <w:szCs w:val="28"/>
        </w:rPr>
        <w:t xml:space="preserve"> «</w:t>
      </w:r>
      <w:r w:rsidRPr="004454D2">
        <w:rPr>
          <w:szCs w:val="28"/>
        </w:rPr>
        <w:t>за</w:t>
      </w:r>
      <w:r>
        <w:rPr>
          <w:szCs w:val="28"/>
        </w:rPr>
        <w:t>»</w:t>
      </w:r>
      <w:r w:rsidRPr="004454D2">
        <w:rPr>
          <w:szCs w:val="28"/>
        </w:rPr>
        <w:t xml:space="preserve"> и </w:t>
      </w:r>
      <w:r>
        <w:rPr>
          <w:szCs w:val="28"/>
        </w:rPr>
        <w:t>«</w:t>
      </w:r>
      <w:r w:rsidRPr="004454D2">
        <w:rPr>
          <w:szCs w:val="28"/>
        </w:rPr>
        <w:t>против</w:t>
      </w:r>
      <w:r>
        <w:rPr>
          <w:szCs w:val="28"/>
        </w:rPr>
        <w:t>»</w:t>
      </w:r>
      <w:r w:rsidRPr="004454D2">
        <w:rPr>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293675" w:rsidRPr="005B06F7"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5B06F7">
        <w:rPr>
          <w:rFonts w:eastAsia="Calibri"/>
          <w:szCs w:val="28"/>
        </w:rPr>
        <w:t xml:space="preserve">В случае обследования помещения межведомственная комиссия </w:t>
      </w:r>
      <w:r w:rsidRPr="005B06F7">
        <w:rPr>
          <w:rFonts w:eastAsia="Calibri"/>
          <w:szCs w:val="28"/>
        </w:rPr>
        <w:lastRenderedPageBreak/>
        <w:t>составляет в 3-х экземплярах акт обследования помещения.</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5B06F7">
        <w:rPr>
          <w:rFonts w:eastAsia="Calibri"/>
          <w:szCs w:val="28"/>
        </w:rPr>
        <w:t xml:space="preserve">На основании заключения межведомственной комиссии специалист Органа, ответственный за принятие решения о предоставлении услуги, </w:t>
      </w:r>
      <w:r>
        <w:rPr>
          <w:rFonts w:eastAsia="Calibri"/>
          <w:szCs w:val="28"/>
        </w:rPr>
        <w:t>принимает одно из следующих решений:</w:t>
      </w:r>
    </w:p>
    <w:p w:rsidR="00293675" w:rsidRPr="004454D2"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454D2">
        <w:rPr>
          <w:rFonts w:eastAsia="Calibri"/>
          <w:szCs w:val="28"/>
        </w:rPr>
        <w:t>-  о признании помещения жилым помещением;</w:t>
      </w:r>
    </w:p>
    <w:p w:rsidR="00293675" w:rsidRPr="004454D2"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454D2">
        <w:rPr>
          <w:rFonts w:eastAsia="Calibri"/>
          <w:szCs w:val="28"/>
        </w:rPr>
        <w:t xml:space="preserve">- о признании жилого помещения пригодным (непригодным) для проживания граждан, </w:t>
      </w:r>
    </w:p>
    <w:p w:rsidR="00293675" w:rsidRPr="004454D2"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454D2">
        <w:rPr>
          <w:rFonts w:eastAsia="Calibri"/>
          <w:szCs w:val="28"/>
        </w:rPr>
        <w:t>- о признании многоквартирного дома аварийным и подлежащим сносу;</w:t>
      </w:r>
    </w:p>
    <w:p w:rsidR="00293675" w:rsidRPr="004454D2"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454D2">
        <w:rPr>
          <w:rFonts w:eastAsia="Calibri"/>
          <w:szCs w:val="28"/>
        </w:rPr>
        <w:t>- о признании многоквартирного дома аварийным и подлежащим реконструкции</w:t>
      </w:r>
      <w:r>
        <w:rPr>
          <w:rFonts w:eastAsia="Calibri"/>
          <w:szCs w:val="28"/>
        </w:rPr>
        <w:t>;</w:t>
      </w: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r>
        <w:rPr>
          <w:rFonts w:eastAsia="Calibri"/>
          <w:szCs w:val="28"/>
        </w:rPr>
        <w:t xml:space="preserve">- </w:t>
      </w:r>
      <w:r w:rsidRPr="004454D2">
        <w:rPr>
          <w:rFonts w:eastAsia="Calibri"/>
          <w:szCs w:val="28"/>
        </w:rPr>
        <w:t>об отказе в предоставлении муниципальной услуги</w:t>
      </w:r>
      <w:r>
        <w:rPr>
          <w:rFonts w:eastAsia="Calibri"/>
          <w:szCs w:val="28"/>
        </w:rPr>
        <w:t xml:space="preserve"> (</w:t>
      </w:r>
      <w:r w:rsidRPr="00463150">
        <w:rPr>
          <w:rFonts w:eastAsia="Calibri"/>
          <w:szCs w:val="28"/>
        </w:rPr>
        <w:t>в случае наличия оснований, предусмотренных пунктом 2.1</w:t>
      </w:r>
      <w:r>
        <w:rPr>
          <w:rFonts w:eastAsia="Calibri"/>
          <w:szCs w:val="28"/>
        </w:rPr>
        <w:t>3</w:t>
      </w:r>
      <w:r w:rsidRPr="00463150">
        <w:rPr>
          <w:rFonts w:eastAsia="Calibri"/>
          <w:szCs w:val="28"/>
        </w:rPr>
        <w:t xml:space="preserve"> настоящего административного регламента)</w:t>
      </w:r>
      <w:r>
        <w:rPr>
          <w:rFonts w:eastAsia="Calibri"/>
          <w:szCs w:val="28"/>
        </w:rPr>
        <w:t>.</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 xml:space="preserve">Специалист Органа, ответственный за принятие решения о предоставлении услуги, осуществляет оформление </w:t>
      </w:r>
      <w:r>
        <w:rPr>
          <w:rFonts w:eastAsia="Calibri"/>
          <w:szCs w:val="28"/>
        </w:rPr>
        <w:t>документа, являющегося результатом предоставления муниципальной услуги,</w:t>
      </w:r>
      <w:r w:rsidRPr="00463150">
        <w:rPr>
          <w:rFonts w:eastAsia="Calibri"/>
          <w:szCs w:val="28"/>
        </w:rPr>
        <w:t xml:space="preserve"> либо решения об отказе в предоставлении </w:t>
      </w:r>
      <w:r>
        <w:rPr>
          <w:rFonts w:eastAsia="Calibri"/>
          <w:szCs w:val="28"/>
        </w:rPr>
        <w:t xml:space="preserve">муниципальной услуги </w:t>
      </w:r>
      <w:r w:rsidRPr="00463150">
        <w:rPr>
          <w:rFonts w:eastAsia="Calibri"/>
          <w:szCs w:val="28"/>
        </w:rPr>
        <w:t xml:space="preserve"> в двух экземплярах и передает их на подпись Руководителю.</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Руководитель Органа подписывает документы.</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93675" w:rsidRPr="00463150"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463150">
        <w:rPr>
          <w:rFonts w:eastAsia="Calibri"/>
          <w:szCs w:val="28"/>
        </w:rPr>
        <w:t>3.</w:t>
      </w:r>
      <w:r>
        <w:rPr>
          <w:rFonts w:eastAsia="Calibri"/>
          <w:szCs w:val="28"/>
        </w:rPr>
        <w:t>4</w:t>
      </w:r>
      <w:r w:rsidRPr="00463150">
        <w:rPr>
          <w:rFonts w:eastAsia="Calibri"/>
          <w:szCs w:val="28"/>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93675" w:rsidRPr="00E92DE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E92DEA">
        <w:rPr>
          <w:rFonts w:eastAsia="Calibri"/>
          <w:szCs w:val="28"/>
        </w:rPr>
        <w:t xml:space="preserve">3.4.2. Максимальный срок исполнения административной процедуры составляет не более </w:t>
      </w:r>
      <w:r>
        <w:rPr>
          <w:rFonts w:eastAsia="Calibri"/>
          <w:szCs w:val="28"/>
        </w:rPr>
        <w:t>46 календарных дней</w:t>
      </w:r>
      <w:r w:rsidRPr="00E92DEA">
        <w:rPr>
          <w:rFonts w:eastAsia="Calibri"/>
          <w:szCs w:val="28"/>
        </w:rPr>
        <w:t xml:space="preserve"> со дня получения из Органа, МФЦ полного комплекта документов, необходимых для принятия решения.</w:t>
      </w:r>
    </w:p>
    <w:p w:rsidR="00293675" w:rsidRPr="00E92DEA" w:rsidRDefault="00293675" w:rsidP="00293675">
      <w:pPr>
        <w:widowControl w:val="0"/>
        <w:shd w:val="clear" w:color="auto" w:fill="FFFFFF" w:themeFill="background1"/>
        <w:autoSpaceDE w:val="0"/>
        <w:autoSpaceDN w:val="0"/>
        <w:adjustRightInd w:val="0"/>
        <w:ind w:firstLine="709"/>
        <w:jc w:val="both"/>
        <w:rPr>
          <w:rFonts w:eastAsia="Calibri"/>
          <w:szCs w:val="28"/>
        </w:rPr>
      </w:pPr>
      <w:r w:rsidRPr="00E92DEA">
        <w:rPr>
          <w:rFonts w:eastAsia="Calibri"/>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 или специалисту МФЦ,</w:t>
      </w:r>
      <w:r w:rsidR="00D23182">
        <w:rPr>
          <w:rFonts w:eastAsia="Calibri"/>
          <w:szCs w:val="28"/>
        </w:rPr>
        <w:t xml:space="preserve"> </w:t>
      </w:r>
      <w:r w:rsidRPr="00E92DEA">
        <w:rPr>
          <w:rFonts w:eastAsia="Calibri"/>
          <w:szCs w:val="28"/>
        </w:rPr>
        <w:t>ответственному за межведомственное взаимодействие.</w:t>
      </w:r>
    </w:p>
    <w:p w:rsidR="00293675" w:rsidRPr="00E92DEA" w:rsidRDefault="00293675" w:rsidP="00293675">
      <w:pPr>
        <w:widowControl w:val="0"/>
        <w:shd w:val="clear" w:color="auto" w:fill="FFFFFF" w:themeFill="background1"/>
        <w:autoSpaceDE w:val="0"/>
        <w:autoSpaceDN w:val="0"/>
        <w:adjustRightInd w:val="0"/>
        <w:ind w:firstLine="709"/>
        <w:jc w:val="both"/>
        <w:rPr>
          <w:rFonts w:eastAsia="Calibri"/>
          <w:i/>
          <w:szCs w:val="28"/>
        </w:rPr>
      </w:pPr>
    </w:p>
    <w:p w:rsidR="00293675" w:rsidRDefault="00293675" w:rsidP="00293675">
      <w:pPr>
        <w:widowControl w:val="0"/>
        <w:shd w:val="clear" w:color="auto" w:fill="FFFFFF" w:themeFill="background1"/>
        <w:autoSpaceDE w:val="0"/>
        <w:autoSpaceDN w:val="0"/>
        <w:adjustRightInd w:val="0"/>
        <w:ind w:firstLine="709"/>
        <w:jc w:val="both"/>
        <w:rPr>
          <w:rFonts w:eastAsia="Calibri"/>
          <w:szCs w:val="28"/>
        </w:rPr>
      </w:pPr>
    </w:p>
    <w:p w:rsidR="00293675" w:rsidRPr="00386FA4" w:rsidRDefault="00293675" w:rsidP="00293675">
      <w:pPr>
        <w:widowControl w:val="0"/>
        <w:shd w:val="clear" w:color="auto" w:fill="FFFFFF" w:themeFill="background1"/>
        <w:autoSpaceDE w:val="0"/>
        <w:autoSpaceDN w:val="0"/>
        <w:adjustRightInd w:val="0"/>
        <w:ind w:firstLine="709"/>
        <w:jc w:val="center"/>
        <w:rPr>
          <w:b/>
          <w:szCs w:val="28"/>
        </w:rPr>
      </w:pPr>
      <w:r w:rsidRPr="00386FA4">
        <w:rPr>
          <w:b/>
          <w:szCs w:val="28"/>
        </w:rPr>
        <w:t>Выдача заявителю результата предоставления муниципальной услуги</w:t>
      </w:r>
    </w:p>
    <w:p w:rsidR="00293675" w:rsidRPr="00386FA4" w:rsidRDefault="00293675" w:rsidP="00293675">
      <w:pPr>
        <w:widowControl w:val="0"/>
        <w:shd w:val="clear" w:color="auto" w:fill="FFFFFF" w:themeFill="background1"/>
        <w:autoSpaceDE w:val="0"/>
        <w:autoSpaceDN w:val="0"/>
        <w:adjustRightInd w:val="0"/>
        <w:ind w:firstLine="709"/>
        <w:jc w:val="center"/>
        <w:rPr>
          <w:b/>
          <w:szCs w:val="28"/>
        </w:rPr>
      </w:pPr>
    </w:p>
    <w:p w:rsidR="00293675" w:rsidRPr="005055E5" w:rsidRDefault="00293675" w:rsidP="00293675">
      <w:pPr>
        <w:widowControl w:val="0"/>
        <w:autoSpaceDE w:val="0"/>
        <w:autoSpaceDN w:val="0"/>
        <w:adjustRightInd w:val="0"/>
        <w:ind w:firstLine="709"/>
        <w:jc w:val="both"/>
        <w:rPr>
          <w:iCs/>
          <w:szCs w:val="28"/>
        </w:rPr>
      </w:pPr>
      <w:r w:rsidRPr="005055E5">
        <w:rPr>
          <w:rFonts w:eastAsia="Calibri"/>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00D23182">
        <w:rPr>
          <w:rFonts w:eastAsia="Calibri"/>
          <w:szCs w:val="28"/>
        </w:rPr>
        <w:t xml:space="preserve"> </w:t>
      </w:r>
      <w:r w:rsidRPr="005055E5">
        <w:rPr>
          <w:rFonts w:eastAsia="Calibri"/>
          <w:szCs w:val="28"/>
        </w:rPr>
        <w:t xml:space="preserve">ответственному за межведомственное взаимодействие, </w:t>
      </w:r>
      <w:r w:rsidRPr="005055E5">
        <w:rPr>
          <w:szCs w:val="28"/>
        </w:rPr>
        <w:t>решения</w:t>
      </w:r>
      <w:r w:rsidRPr="005055E5">
        <w:rPr>
          <w:iCs/>
          <w:szCs w:val="28"/>
        </w:rPr>
        <w:t xml:space="preserve"> о предоставлении муниципальной услуги или об отказе в предоставлении муниципальной услуги.</w:t>
      </w:r>
    </w:p>
    <w:p w:rsidR="00293675" w:rsidRPr="005055E5" w:rsidRDefault="00293675" w:rsidP="00293675">
      <w:pPr>
        <w:widowControl w:val="0"/>
        <w:autoSpaceDE w:val="0"/>
        <w:autoSpaceDN w:val="0"/>
        <w:adjustRightInd w:val="0"/>
        <w:ind w:firstLine="709"/>
        <w:jc w:val="both"/>
        <w:rPr>
          <w:szCs w:val="28"/>
        </w:rPr>
      </w:pPr>
      <w:r w:rsidRPr="005055E5">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93675" w:rsidRPr="005055E5" w:rsidRDefault="00293675" w:rsidP="00293675">
      <w:pPr>
        <w:widowControl w:val="0"/>
        <w:autoSpaceDE w:val="0"/>
        <w:autoSpaceDN w:val="0"/>
        <w:adjustRightInd w:val="0"/>
        <w:ind w:firstLine="709"/>
        <w:jc w:val="both"/>
        <w:rPr>
          <w:szCs w:val="28"/>
        </w:rPr>
      </w:pPr>
      <w:r w:rsidRPr="005055E5">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93675" w:rsidRPr="005055E5" w:rsidRDefault="00293675" w:rsidP="00293675">
      <w:pPr>
        <w:widowControl w:val="0"/>
        <w:autoSpaceDE w:val="0"/>
        <w:autoSpaceDN w:val="0"/>
        <w:adjustRightInd w:val="0"/>
        <w:ind w:firstLine="709"/>
        <w:jc w:val="both"/>
        <w:rPr>
          <w:szCs w:val="28"/>
        </w:rPr>
      </w:pPr>
      <w:r w:rsidRPr="005055E5">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93675" w:rsidRPr="005055E5" w:rsidRDefault="00293675" w:rsidP="00293675">
      <w:pPr>
        <w:widowControl w:val="0"/>
        <w:autoSpaceDE w:val="0"/>
        <w:autoSpaceDN w:val="0"/>
        <w:adjustRightInd w:val="0"/>
        <w:ind w:firstLine="709"/>
        <w:jc w:val="both"/>
        <w:rPr>
          <w:szCs w:val="28"/>
        </w:rPr>
      </w:pPr>
      <w:r w:rsidRPr="005055E5">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93675" w:rsidRPr="005055E5" w:rsidRDefault="00293675" w:rsidP="00293675">
      <w:pPr>
        <w:widowControl w:val="0"/>
        <w:autoSpaceDE w:val="0"/>
        <w:autoSpaceDN w:val="0"/>
        <w:adjustRightInd w:val="0"/>
        <w:ind w:firstLine="709"/>
        <w:jc w:val="both"/>
        <w:rPr>
          <w:szCs w:val="28"/>
        </w:rPr>
      </w:pPr>
      <w:r w:rsidRPr="005055E5">
        <w:rPr>
          <w:szCs w:val="28"/>
        </w:rPr>
        <w:t>- документ, являющийся результатом предоставления муниципальной услуги, направляется по почте заказным письмом с уведомлением.</w:t>
      </w:r>
    </w:p>
    <w:p w:rsidR="00293675" w:rsidRPr="005055E5" w:rsidRDefault="00293675" w:rsidP="00293675">
      <w:pPr>
        <w:widowControl w:val="0"/>
        <w:autoSpaceDE w:val="0"/>
        <w:autoSpaceDN w:val="0"/>
        <w:adjustRightInd w:val="0"/>
        <w:ind w:firstLine="709"/>
        <w:jc w:val="both"/>
        <w:rPr>
          <w:szCs w:val="28"/>
        </w:rPr>
      </w:pPr>
      <w:r w:rsidRPr="005055E5">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293675" w:rsidRPr="005055E5" w:rsidRDefault="00293675" w:rsidP="00293675">
      <w:pPr>
        <w:autoSpaceDE w:val="0"/>
        <w:autoSpaceDN w:val="0"/>
        <w:ind w:firstLine="709"/>
        <w:jc w:val="both"/>
        <w:rPr>
          <w:rFonts w:eastAsia="Calibri"/>
          <w:szCs w:val="28"/>
        </w:rPr>
      </w:pPr>
      <w:r w:rsidRPr="005055E5">
        <w:rPr>
          <w:rFonts w:eastAsia="Calibri"/>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93675" w:rsidRPr="005055E5" w:rsidRDefault="00293675" w:rsidP="00293675">
      <w:pPr>
        <w:widowControl w:val="0"/>
        <w:autoSpaceDE w:val="0"/>
        <w:autoSpaceDN w:val="0"/>
        <w:adjustRightInd w:val="0"/>
        <w:ind w:firstLine="709"/>
        <w:jc w:val="both"/>
        <w:rPr>
          <w:rFonts w:eastAsia="Calibri"/>
          <w:szCs w:val="28"/>
        </w:rPr>
      </w:pPr>
      <w:r w:rsidRPr="005055E5">
        <w:rPr>
          <w:rFonts w:eastAsia="Calibri"/>
          <w:szCs w:val="28"/>
        </w:rPr>
        <w:t>Выдачу документа, являющегося результатом предоставления услуги, осуществляет работник МФЦ</w:t>
      </w:r>
      <w:r w:rsidRPr="005055E5">
        <w:rPr>
          <w:rFonts w:eastAsia="Calibri"/>
          <w:i/>
          <w:iCs/>
          <w:szCs w:val="28"/>
        </w:rPr>
        <w:t>,</w:t>
      </w:r>
      <w:r w:rsidRPr="005055E5">
        <w:rPr>
          <w:rFonts w:eastAsia="Calibri"/>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w:t>
      </w:r>
      <w:r w:rsidRPr="005055E5">
        <w:rPr>
          <w:rFonts w:eastAsia="Calibri"/>
          <w:szCs w:val="28"/>
        </w:rPr>
        <w:lastRenderedPageBreak/>
        <w:t xml:space="preserve">предоставления муниципальной услуги. </w:t>
      </w:r>
    </w:p>
    <w:p w:rsidR="00293675" w:rsidRPr="005055E5" w:rsidRDefault="00293675" w:rsidP="00293675">
      <w:pPr>
        <w:widowControl w:val="0"/>
        <w:autoSpaceDE w:val="0"/>
        <w:autoSpaceDN w:val="0"/>
        <w:adjustRightInd w:val="0"/>
        <w:ind w:firstLine="709"/>
        <w:jc w:val="both"/>
        <w:rPr>
          <w:rFonts w:eastAsia="Calibri"/>
          <w:szCs w:val="28"/>
        </w:rPr>
      </w:pPr>
      <w:r w:rsidRPr="005055E5">
        <w:rPr>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93675" w:rsidRPr="005055E5" w:rsidRDefault="00293675" w:rsidP="00293675">
      <w:pPr>
        <w:widowControl w:val="0"/>
        <w:autoSpaceDE w:val="0"/>
        <w:autoSpaceDN w:val="0"/>
        <w:adjustRightInd w:val="0"/>
        <w:ind w:firstLine="709"/>
        <w:jc w:val="both"/>
        <w:rPr>
          <w:rFonts w:eastAsia="Calibri"/>
          <w:szCs w:val="28"/>
        </w:rPr>
      </w:pPr>
      <w:r w:rsidRPr="005055E5">
        <w:rPr>
          <w:szCs w:val="28"/>
        </w:rPr>
        <w:t xml:space="preserve">3.5.2. Максимальный срок исполнения административной процедуры составляет </w:t>
      </w:r>
      <w:r>
        <w:rPr>
          <w:rFonts w:eastAsia="Calibri"/>
          <w:szCs w:val="28"/>
        </w:rPr>
        <w:t>3 календарных дня</w:t>
      </w:r>
      <w:r w:rsidRPr="005055E5">
        <w:rPr>
          <w:rFonts w:eastAsia="Calibri"/>
          <w:szCs w:val="28"/>
        </w:rPr>
        <w:t xml:space="preserve"> с момента поступления специалисту Органа, ответственному за выдачу результата предоставления услуги, сотруднику МФЦ,</w:t>
      </w:r>
      <w:r w:rsidR="00D23182">
        <w:rPr>
          <w:rFonts w:eastAsia="Calibri"/>
          <w:szCs w:val="28"/>
        </w:rPr>
        <w:t xml:space="preserve"> </w:t>
      </w:r>
      <w:r w:rsidRPr="005055E5">
        <w:rPr>
          <w:rFonts w:eastAsia="Calibri"/>
          <w:szCs w:val="28"/>
        </w:rPr>
        <w:t>ответственному за межведомственное взаимодействие, документа, являющегося результатом предоставления муниципальной услуги.</w:t>
      </w:r>
    </w:p>
    <w:p w:rsidR="00293675" w:rsidRPr="000052CA" w:rsidRDefault="00293675" w:rsidP="00293675">
      <w:pPr>
        <w:widowControl w:val="0"/>
        <w:autoSpaceDE w:val="0"/>
        <w:autoSpaceDN w:val="0"/>
        <w:adjustRightInd w:val="0"/>
        <w:ind w:firstLine="709"/>
        <w:jc w:val="both"/>
        <w:rPr>
          <w:rFonts w:eastAsia="Calibri"/>
          <w:color w:val="FF0000"/>
          <w:szCs w:val="28"/>
        </w:rPr>
      </w:pPr>
      <w:r w:rsidRPr="005055E5">
        <w:rPr>
          <w:szCs w:val="28"/>
        </w:rPr>
        <w:t xml:space="preserve">3.5.3. Результатом исполнения административной процедуры является уведомление заявителя о </w:t>
      </w:r>
      <w:r>
        <w:rPr>
          <w:szCs w:val="28"/>
        </w:rPr>
        <w:t>предоставлении (отказе в предоставлении) муниципальной услуги</w:t>
      </w:r>
      <w:r w:rsidRPr="005055E5">
        <w:rPr>
          <w:szCs w:val="28"/>
        </w:rPr>
        <w:t>,  выдача заявителю</w:t>
      </w:r>
      <w:r w:rsidR="00D23182">
        <w:rPr>
          <w:szCs w:val="28"/>
        </w:rPr>
        <w:t xml:space="preserve"> </w:t>
      </w:r>
      <w:r w:rsidRPr="005055E5">
        <w:rPr>
          <w:szCs w:val="28"/>
        </w:rPr>
        <w:t xml:space="preserve">решения о </w:t>
      </w:r>
      <w:r>
        <w:rPr>
          <w:rFonts w:eastAsia="Calibri"/>
          <w:szCs w:val="28"/>
        </w:rPr>
        <w:t>предоставлении муниципальной услуги или решения об отказе в предоставлении муниципальной услуги.</w:t>
      </w:r>
    </w:p>
    <w:p w:rsidR="00293675" w:rsidRPr="00DF7D07" w:rsidRDefault="00293675" w:rsidP="00293675">
      <w:pPr>
        <w:pStyle w:val="ConsPlusNormal0"/>
        <w:ind w:firstLine="709"/>
        <w:jc w:val="both"/>
        <w:rPr>
          <w:rFonts w:ascii="Times New Roman" w:eastAsia="Times New Roman" w:hAnsi="Times New Roman"/>
          <w:sz w:val="28"/>
          <w:szCs w:val="28"/>
        </w:rPr>
      </w:pPr>
    </w:p>
    <w:p w:rsidR="00293675" w:rsidRPr="007E599D" w:rsidRDefault="00293675" w:rsidP="00293675">
      <w:pPr>
        <w:widowControl w:val="0"/>
        <w:autoSpaceDE w:val="0"/>
        <w:autoSpaceDN w:val="0"/>
        <w:adjustRightInd w:val="0"/>
        <w:ind w:firstLine="709"/>
        <w:jc w:val="center"/>
        <w:outlineLvl w:val="1"/>
        <w:rPr>
          <w:rFonts w:cs="Arial"/>
          <w:b/>
          <w:szCs w:val="28"/>
        </w:rPr>
      </w:pPr>
      <w:r w:rsidRPr="007E599D">
        <w:rPr>
          <w:rFonts w:cs="Arial"/>
          <w:b/>
          <w:szCs w:val="28"/>
          <w:lang w:val="en-US"/>
        </w:rPr>
        <w:t>IV</w:t>
      </w:r>
      <w:r w:rsidRPr="007E599D">
        <w:rPr>
          <w:rFonts w:cs="Arial"/>
          <w:b/>
          <w:szCs w:val="28"/>
        </w:rPr>
        <w:t>. Формы контроля за исполнением административного регламента</w:t>
      </w:r>
    </w:p>
    <w:p w:rsidR="00293675" w:rsidRPr="007E599D" w:rsidRDefault="00293675" w:rsidP="00293675">
      <w:pPr>
        <w:widowControl w:val="0"/>
        <w:autoSpaceDE w:val="0"/>
        <w:autoSpaceDN w:val="0"/>
        <w:adjustRightInd w:val="0"/>
        <w:ind w:firstLine="709"/>
        <w:jc w:val="center"/>
        <w:outlineLvl w:val="1"/>
        <w:rPr>
          <w:rFonts w:cs="Arial"/>
          <w:b/>
          <w:szCs w:val="28"/>
        </w:rPr>
      </w:pPr>
    </w:p>
    <w:p w:rsidR="00293675" w:rsidRPr="007E599D" w:rsidRDefault="00293675" w:rsidP="00293675">
      <w:pPr>
        <w:jc w:val="center"/>
        <w:rPr>
          <w:sz w:val="24"/>
          <w:szCs w:val="24"/>
        </w:rPr>
      </w:pPr>
      <w:r w:rsidRPr="007E599D">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E599D">
        <w:rPr>
          <w:szCs w:val="28"/>
        </w:rPr>
        <w:t>, </w:t>
      </w:r>
      <w:r w:rsidRPr="007E599D">
        <w:rPr>
          <w:b/>
          <w:bCs/>
          <w:szCs w:val="28"/>
        </w:rPr>
        <w:t>устанавливающих требования к предоставлению муниципальной услуги, а также принятием ими решений</w:t>
      </w:r>
    </w:p>
    <w:p w:rsidR="00293675" w:rsidRPr="007E599D" w:rsidRDefault="00293675" w:rsidP="00293675">
      <w:pPr>
        <w:widowControl w:val="0"/>
        <w:autoSpaceDE w:val="0"/>
        <w:autoSpaceDN w:val="0"/>
        <w:adjustRightInd w:val="0"/>
        <w:ind w:firstLine="709"/>
        <w:jc w:val="center"/>
        <w:outlineLvl w:val="1"/>
        <w:rPr>
          <w:szCs w:val="28"/>
        </w:rPr>
      </w:pPr>
    </w:p>
    <w:p w:rsidR="00D23182" w:rsidRPr="00C506FC" w:rsidRDefault="00293675" w:rsidP="00D23182">
      <w:pPr>
        <w:widowControl w:val="0"/>
        <w:autoSpaceDE w:val="0"/>
        <w:autoSpaceDN w:val="0"/>
        <w:adjustRightInd w:val="0"/>
        <w:ind w:firstLine="709"/>
        <w:jc w:val="both"/>
        <w:rPr>
          <w:szCs w:val="28"/>
        </w:rPr>
      </w:pPr>
      <w:r w:rsidRPr="007E599D">
        <w:rPr>
          <w:szCs w:val="28"/>
        </w:rPr>
        <w:t xml:space="preserve">4.1. </w:t>
      </w:r>
      <w:r w:rsidR="00D23182" w:rsidRPr="00A309EE">
        <w:rPr>
          <w:szCs w:val="28"/>
        </w:rPr>
        <w:t>Текущий контроль за соблюдением и исполнением должностными лицами положений настоящего административного регламента и иных</w:t>
      </w:r>
      <w:r w:rsidR="00D23182" w:rsidRPr="00C506FC">
        <w:rPr>
          <w:szCs w:val="28"/>
        </w:rPr>
        <w:t xml:space="preserve"> нормативных правовых актов, устанавливающих требования к предоставлению муниципальной услуги, осуществляется руководителем </w:t>
      </w:r>
      <w:r w:rsidR="00D23182">
        <w:rPr>
          <w:szCs w:val="28"/>
        </w:rPr>
        <w:t>администрации</w:t>
      </w:r>
      <w:r w:rsidR="00D23182" w:rsidRPr="00C506FC">
        <w:rPr>
          <w:szCs w:val="28"/>
        </w:rPr>
        <w:t>.</w:t>
      </w:r>
    </w:p>
    <w:p w:rsidR="00D23182" w:rsidRPr="006F76B4" w:rsidRDefault="00D23182" w:rsidP="00D23182">
      <w:pPr>
        <w:widowControl w:val="0"/>
        <w:autoSpaceDE w:val="0"/>
        <w:autoSpaceDN w:val="0"/>
        <w:adjustRightInd w:val="0"/>
        <w:ind w:firstLine="709"/>
        <w:jc w:val="both"/>
        <w:rPr>
          <w:szCs w:val="28"/>
        </w:rPr>
      </w:pPr>
      <w:r>
        <w:rPr>
          <w:szCs w:val="28"/>
        </w:rPr>
        <w:t xml:space="preserve">4.2   </w:t>
      </w:r>
      <w:r w:rsidRPr="00935972">
        <w:rPr>
          <w:szCs w:val="28"/>
        </w:rPr>
        <w:t>Контроль за исполнением настоящего административного регламента сотрудниками МФЦ осуществляется руководителем МФЦ.</w:t>
      </w:r>
    </w:p>
    <w:p w:rsidR="00293675" w:rsidRPr="007E599D" w:rsidRDefault="00D23182" w:rsidP="00D23182">
      <w:pPr>
        <w:widowControl w:val="0"/>
        <w:autoSpaceDE w:val="0"/>
        <w:autoSpaceDN w:val="0"/>
        <w:adjustRightInd w:val="0"/>
        <w:ind w:firstLine="709"/>
        <w:jc w:val="both"/>
        <w:rPr>
          <w:b/>
          <w:szCs w:val="28"/>
        </w:rPr>
      </w:pPr>
      <w:r>
        <w:rPr>
          <w:b/>
          <w:szCs w:val="28"/>
        </w:rPr>
        <w:t xml:space="preserve"> </w:t>
      </w:r>
    </w:p>
    <w:p w:rsidR="00293675" w:rsidRPr="007E599D" w:rsidRDefault="00293675" w:rsidP="00293675">
      <w:pPr>
        <w:widowControl w:val="0"/>
        <w:autoSpaceDE w:val="0"/>
        <w:autoSpaceDN w:val="0"/>
        <w:adjustRightInd w:val="0"/>
        <w:jc w:val="center"/>
        <w:rPr>
          <w:b/>
          <w:szCs w:val="28"/>
        </w:rPr>
      </w:pPr>
      <w:r w:rsidRPr="007E599D">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3675" w:rsidRPr="007E599D" w:rsidRDefault="00293675" w:rsidP="00293675">
      <w:pPr>
        <w:widowControl w:val="0"/>
        <w:autoSpaceDE w:val="0"/>
        <w:autoSpaceDN w:val="0"/>
        <w:adjustRightInd w:val="0"/>
        <w:ind w:firstLine="709"/>
        <w:jc w:val="both"/>
        <w:rPr>
          <w:b/>
          <w:szCs w:val="28"/>
        </w:rPr>
      </w:pPr>
    </w:p>
    <w:p w:rsidR="00293675" w:rsidRPr="007E599D" w:rsidRDefault="00293675" w:rsidP="00293675">
      <w:pPr>
        <w:widowControl w:val="0"/>
        <w:autoSpaceDE w:val="0"/>
        <w:autoSpaceDN w:val="0"/>
        <w:adjustRightInd w:val="0"/>
        <w:ind w:firstLine="709"/>
        <w:jc w:val="both"/>
        <w:rPr>
          <w:szCs w:val="28"/>
        </w:rPr>
      </w:pPr>
      <w:r w:rsidRPr="007E599D">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93675" w:rsidRPr="007E599D" w:rsidRDefault="00293675" w:rsidP="00293675">
      <w:pPr>
        <w:widowControl w:val="0"/>
        <w:autoSpaceDE w:val="0"/>
        <w:autoSpaceDN w:val="0"/>
        <w:adjustRightInd w:val="0"/>
        <w:ind w:firstLine="709"/>
        <w:jc w:val="both"/>
        <w:rPr>
          <w:szCs w:val="28"/>
        </w:rPr>
      </w:pPr>
      <w:r w:rsidRPr="007E599D">
        <w:rPr>
          <w:szCs w:val="28"/>
        </w:rPr>
        <w:t>Плановые проверки проводятся в соответствии с планом работы Органа, но не реже 1 раза в 3 года.</w:t>
      </w:r>
    </w:p>
    <w:p w:rsidR="00293675" w:rsidRPr="007E599D" w:rsidRDefault="00293675" w:rsidP="00293675">
      <w:pPr>
        <w:widowControl w:val="0"/>
        <w:autoSpaceDE w:val="0"/>
        <w:autoSpaceDN w:val="0"/>
        <w:adjustRightInd w:val="0"/>
        <w:ind w:firstLine="709"/>
        <w:jc w:val="both"/>
        <w:rPr>
          <w:szCs w:val="28"/>
        </w:rPr>
      </w:pPr>
      <w:r w:rsidRPr="007E599D">
        <w:rPr>
          <w:szCs w:val="28"/>
        </w:rPr>
        <w:lastRenderedPageBreak/>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93675" w:rsidRPr="007E599D" w:rsidRDefault="00293675" w:rsidP="00293675">
      <w:pPr>
        <w:widowControl w:val="0"/>
        <w:autoSpaceDE w:val="0"/>
        <w:autoSpaceDN w:val="0"/>
        <w:adjustRightInd w:val="0"/>
        <w:ind w:firstLine="709"/>
        <w:jc w:val="both"/>
        <w:rPr>
          <w:szCs w:val="28"/>
        </w:rPr>
      </w:pPr>
      <w:r w:rsidRPr="007E599D">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293675" w:rsidRPr="007E599D" w:rsidRDefault="00293675" w:rsidP="00293675">
      <w:pPr>
        <w:widowControl w:val="0"/>
        <w:autoSpaceDE w:val="0"/>
        <w:autoSpaceDN w:val="0"/>
        <w:adjustRightInd w:val="0"/>
        <w:ind w:firstLine="709"/>
        <w:jc w:val="both"/>
        <w:rPr>
          <w:szCs w:val="28"/>
        </w:rPr>
      </w:pPr>
      <w:r w:rsidRPr="007E599D">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93675" w:rsidRPr="007E599D" w:rsidRDefault="00293675" w:rsidP="00293675">
      <w:pPr>
        <w:widowControl w:val="0"/>
        <w:autoSpaceDE w:val="0"/>
        <w:autoSpaceDN w:val="0"/>
        <w:adjustRightInd w:val="0"/>
        <w:ind w:firstLine="709"/>
        <w:jc w:val="both"/>
        <w:rPr>
          <w:szCs w:val="28"/>
        </w:rPr>
      </w:pPr>
      <w:r w:rsidRPr="007E599D">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93675" w:rsidRPr="007E599D" w:rsidRDefault="00293675" w:rsidP="00293675">
      <w:pPr>
        <w:widowControl w:val="0"/>
        <w:autoSpaceDE w:val="0"/>
        <w:autoSpaceDN w:val="0"/>
        <w:adjustRightInd w:val="0"/>
        <w:ind w:firstLine="709"/>
        <w:jc w:val="both"/>
        <w:rPr>
          <w:szCs w:val="28"/>
        </w:rPr>
      </w:pPr>
    </w:p>
    <w:p w:rsidR="00293675" w:rsidRPr="007E599D" w:rsidRDefault="00293675" w:rsidP="00293675">
      <w:pPr>
        <w:widowControl w:val="0"/>
        <w:autoSpaceDE w:val="0"/>
        <w:autoSpaceDN w:val="0"/>
        <w:adjustRightInd w:val="0"/>
        <w:ind w:firstLine="709"/>
        <w:jc w:val="center"/>
        <w:outlineLvl w:val="2"/>
        <w:rPr>
          <w:b/>
          <w:szCs w:val="28"/>
        </w:rPr>
      </w:pPr>
      <w:r w:rsidRPr="007E599D">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93675" w:rsidRPr="007E599D" w:rsidRDefault="00293675" w:rsidP="00293675">
      <w:pPr>
        <w:widowControl w:val="0"/>
        <w:autoSpaceDE w:val="0"/>
        <w:autoSpaceDN w:val="0"/>
        <w:adjustRightInd w:val="0"/>
        <w:ind w:firstLine="709"/>
        <w:jc w:val="both"/>
        <w:rPr>
          <w:szCs w:val="28"/>
        </w:rPr>
      </w:pPr>
    </w:p>
    <w:p w:rsidR="00293675" w:rsidRPr="007E599D" w:rsidRDefault="00293675" w:rsidP="00293675">
      <w:pPr>
        <w:widowControl w:val="0"/>
        <w:autoSpaceDE w:val="0"/>
        <w:autoSpaceDN w:val="0"/>
        <w:adjustRightInd w:val="0"/>
        <w:ind w:firstLine="709"/>
        <w:jc w:val="both"/>
        <w:rPr>
          <w:szCs w:val="28"/>
        </w:rPr>
      </w:pPr>
      <w:r w:rsidRPr="007E599D">
        <w:rPr>
          <w:szCs w:val="28"/>
        </w:rPr>
        <w:t>4.3. Должностные лица Органа несут персональную ответственность,</w:t>
      </w:r>
      <w:r w:rsidR="00D23182">
        <w:rPr>
          <w:szCs w:val="28"/>
        </w:rPr>
        <w:t xml:space="preserve"> </w:t>
      </w:r>
      <w:r w:rsidRPr="007E599D">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93675" w:rsidRPr="007E599D" w:rsidRDefault="00293675" w:rsidP="00293675">
      <w:pPr>
        <w:widowControl w:val="0"/>
        <w:autoSpaceDE w:val="0"/>
        <w:autoSpaceDN w:val="0"/>
        <w:adjustRightInd w:val="0"/>
        <w:ind w:firstLine="567"/>
        <w:jc w:val="both"/>
        <w:rPr>
          <w:rFonts w:eastAsia="Calibri"/>
          <w:szCs w:val="28"/>
        </w:rPr>
      </w:pPr>
      <w:r w:rsidRPr="007E599D">
        <w:rPr>
          <w:rFonts w:eastAsia="Calibri"/>
          <w:szCs w:val="28"/>
        </w:rPr>
        <w:t>МФЦ и его работники, несут ответственность, установленную законодательством Российской Федерации:</w:t>
      </w:r>
    </w:p>
    <w:p w:rsidR="00293675" w:rsidRPr="007E599D" w:rsidRDefault="00293675" w:rsidP="00293675">
      <w:pPr>
        <w:widowControl w:val="0"/>
        <w:autoSpaceDE w:val="0"/>
        <w:autoSpaceDN w:val="0"/>
        <w:adjustRightInd w:val="0"/>
        <w:ind w:firstLine="567"/>
        <w:jc w:val="both"/>
        <w:rPr>
          <w:rFonts w:eastAsia="Calibri"/>
          <w:szCs w:val="28"/>
        </w:rPr>
      </w:pPr>
      <w:r w:rsidRPr="007E599D">
        <w:rPr>
          <w:rFonts w:eastAsia="Calibri"/>
          <w:szCs w:val="28"/>
        </w:rPr>
        <w:t>1) за полноту передаваемых Органу запросов, иных документов, принятых от заявителя в МФЦ;</w:t>
      </w:r>
    </w:p>
    <w:p w:rsidR="00293675" w:rsidRPr="007E599D" w:rsidRDefault="00293675" w:rsidP="00293675">
      <w:pPr>
        <w:widowControl w:val="0"/>
        <w:autoSpaceDE w:val="0"/>
        <w:autoSpaceDN w:val="0"/>
        <w:adjustRightInd w:val="0"/>
        <w:ind w:firstLine="567"/>
        <w:jc w:val="both"/>
        <w:rPr>
          <w:rFonts w:eastAsia="Calibri"/>
          <w:szCs w:val="28"/>
        </w:rPr>
      </w:pPr>
      <w:r w:rsidRPr="007E599D">
        <w:rPr>
          <w:rFonts w:eastAsia="Calibri"/>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93675" w:rsidRPr="007E599D" w:rsidRDefault="00293675" w:rsidP="00293675">
      <w:pPr>
        <w:widowControl w:val="0"/>
        <w:autoSpaceDE w:val="0"/>
        <w:autoSpaceDN w:val="0"/>
        <w:adjustRightInd w:val="0"/>
        <w:ind w:firstLine="567"/>
        <w:jc w:val="both"/>
        <w:rPr>
          <w:rFonts w:eastAsia="Calibri"/>
          <w:szCs w:val="28"/>
        </w:rPr>
      </w:pPr>
      <w:r w:rsidRPr="007E599D">
        <w:rPr>
          <w:rFonts w:eastAsia="Calibri"/>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93675" w:rsidRPr="007E599D" w:rsidRDefault="00293675" w:rsidP="00293675">
      <w:pPr>
        <w:widowControl w:val="0"/>
        <w:autoSpaceDE w:val="0"/>
        <w:autoSpaceDN w:val="0"/>
        <w:adjustRightInd w:val="0"/>
        <w:ind w:firstLine="709"/>
        <w:jc w:val="both"/>
        <w:rPr>
          <w:szCs w:val="28"/>
        </w:rPr>
      </w:pPr>
      <w:r w:rsidRPr="007E599D">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93675" w:rsidRPr="007E599D" w:rsidRDefault="00293675" w:rsidP="00293675">
      <w:pPr>
        <w:widowControl w:val="0"/>
        <w:autoSpaceDE w:val="0"/>
        <w:autoSpaceDN w:val="0"/>
        <w:adjustRightInd w:val="0"/>
        <w:ind w:firstLine="709"/>
        <w:jc w:val="both"/>
        <w:rPr>
          <w:szCs w:val="28"/>
        </w:rPr>
      </w:pPr>
    </w:p>
    <w:p w:rsidR="00293675" w:rsidRPr="007E599D" w:rsidRDefault="00293675" w:rsidP="00293675">
      <w:pPr>
        <w:widowControl w:val="0"/>
        <w:autoSpaceDE w:val="0"/>
        <w:autoSpaceDN w:val="0"/>
        <w:adjustRightInd w:val="0"/>
        <w:jc w:val="center"/>
        <w:outlineLvl w:val="2"/>
        <w:rPr>
          <w:b/>
          <w:szCs w:val="28"/>
        </w:rPr>
      </w:pPr>
      <w:r w:rsidRPr="007E599D">
        <w:rPr>
          <w:b/>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93675" w:rsidRPr="007E599D" w:rsidRDefault="00293675" w:rsidP="00293675">
      <w:pPr>
        <w:widowControl w:val="0"/>
        <w:autoSpaceDE w:val="0"/>
        <w:autoSpaceDN w:val="0"/>
        <w:adjustRightInd w:val="0"/>
        <w:ind w:firstLine="540"/>
        <w:jc w:val="both"/>
        <w:rPr>
          <w:szCs w:val="28"/>
        </w:rPr>
      </w:pPr>
    </w:p>
    <w:p w:rsidR="00293675" w:rsidRPr="007E599D" w:rsidRDefault="00293675" w:rsidP="00293675">
      <w:pPr>
        <w:widowControl w:val="0"/>
        <w:autoSpaceDE w:val="0"/>
        <w:autoSpaceDN w:val="0"/>
        <w:adjustRightInd w:val="0"/>
        <w:ind w:firstLine="709"/>
        <w:jc w:val="both"/>
        <w:rPr>
          <w:szCs w:val="28"/>
        </w:rPr>
      </w:pPr>
      <w:r w:rsidRPr="007E599D">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93675" w:rsidRPr="007E599D" w:rsidRDefault="00293675" w:rsidP="00293675">
      <w:pPr>
        <w:widowControl w:val="0"/>
        <w:autoSpaceDE w:val="0"/>
        <w:autoSpaceDN w:val="0"/>
        <w:adjustRightInd w:val="0"/>
        <w:ind w:firstLine="709"/>
        <w:jc w:val="both"/>
        <w:rPr>
          <w:szCs w:val="28"/>
        </w:rPr>
      </w:pPr>
      <w:r w:rsidRPr="007E599D">
        <w:rPr>
          <w:szCs w:val="28"/>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w:t>
      </w:r>
      <w:r w:rsidRPr="007E599D">
        <w:rPr>
          <w:szCs w:val="28"/>
        </w:rPr>
        <w:lastRenderedPageBreak/>
        <w:t>«круглых»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93675" w:rsidRPr="007E599D" w:rsidRDefault="00293675" w:rsidP="00293675">
      <w:pPr>
        <w:widowControl w:val="0"/>
        <w:autoSpaceDE w:val="0"/>
        <w:autoSpaceDN w:val="0"/>
        <w:adjustRightInd w:val="0"/>
        <w:ind w:firstLine="709"/>
        <w:jc w:val="both"/>
        <w:rPr>
          <w:rFonts w:cs="Arial"/>
          <w:szCs w:val="28"/>
        </w:rPr>
      </w:pPr>
    </w:p>
    <w:p w:rsidR="00293675" w:rsidRPr="007E599D" w:rsidRDefault="00293675" w:rsidP="00293675">
      <w:pPr>
        <w:widowControl w:val="0"/>
        <w:autoSpaceDE w:val="0"/>
        <w:autoSpaceDN w:val="0"/>
        <w:adjustRightInd w:val="0"/>
        <w:ind w:firstLine="709"/>
        <w:jc w:val="center"/>
        <w:outlineLvl w:val="1"/>
        <w:rPr>
          <w:rFonts w:ascii="Arial" w:hAnsi="Arial" w:cs="Arial"/>
          <w:b/>
          <w:bCs/>
          <w:sz w:val="20"/>
          <w:szCs w:val="28"/>
        </w:rPr>
      </w:pPr>
      <w:r w:rsidRPr="007E599D">
        <w:rPr>
          <w:rFonts w:cs="Arial"/>
          <w:b/>
          <w:szCs w:val="28"/>
          <w:lang w:val="en-US"/>
        </w:rPr>
        <w:t>V</w:t>
      </w:r>
      <w:r w:rsidRPr="007E599D">
        <w:rPr>
          <w:rFonts w:cs="Arial"/>
          <w:b/>
          <w:szCs w:val="28"/>
        </w:rPr>
        <w:t xml:space="preserve">. </w:t>
      </w:r>
      <w:r w:rsidRPr="007E599D">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675" w:rsidRPr="007E599D" w:rsidRDefault="00293675" w:rsidP="00293675">
      <w:pPr>
        <w:widowControl w:val="0"/>
        <w:autoSpaceDE w:val="0"/>
        <w:autoSpaceDN w:val="0"/>
        <w:adjustRightInd w:val="0"/>
        <w:jc w:val="center"/>
        <w:rPr>
          <w:b/>
          <w:szCs w:val="28"/>
        </w:rPr>
      </w:pPr>
    </w:p>
    <w:p w:rsidR="00293675" w:rsidRPr="007E599D" w:rsidRDefault="00293675" w:rsidP="00293675">
      <w:pPr>
        <w:widowControl w:val="0"/>
        <w:autoSpaceDE w:val="0"/>
        <w:autoSpaceDN w:val="0"/>
        <w:adjustRightInd w:val="0"/>
        <w:jc w:val="center"/>
        <w:rPr>
          <w:b/>
          <w:szCs w:val="28"/>
        </w:rPr>
      </w:pPr>
      <w:r w:rsidRPr="007E599D">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93675" w:rsidRPr="007E599D" w:rsidRDefault="00293675" w:rsidP="00293675">
      <w:pPr>
        <w:widowControl w:val="0"/>
        <w:autoSpaceDE w:val="0"/>
        <w:autoSpaceDN w:val="0"/>
        <w:adjustRightInd w:val="0"/>
        <w:jc w:val="both"/>
        <w:rPr>
          <w:rFonts w:cs="Arial"/>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Предмет жалобы</w:t>
      </w:r>
    </w:p>
    <w:p w:rsidR="00293675" w:rsidRPr="007E599D" w:rsidRDefault="00293675" w:rsidP="00293675">
      <w:pPr>
        <w:widowControl w:val="0"/>
        <w:autoSpaceDE w:val="0"/>
        <w:autoSpaceDN w:val="0"/>
        <w:adjustRightInd w:val="0"/>
        <w:ind w:firstLine="709"/>
        <w:jc w:val="center"/>
        <w:rPr>
          <w:rFonts w:eastAsia="Calibri"/>
          <w:b/>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5.2. Заявитель может обратиться с жалобой, в том числе в следующих случаях:</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1) нарушение срока регистрации запроса заявителя о предоставлении муниципальной услуги;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2) нарушение срока предоставления муниципальной услуги;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7E599D">
        <w:rPr>
          <w:rFonts w:eastAsia="Calibri"/>
          <w:szCs w:val="28"/>
        </w:rPr>
        <w:lastRenderedPageBreak/>
        <w:t>предоставления муниципальной услуги документах либо нарушение установленного срока таких исправлений.</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Органы местного самоуправления и уполномоченные на рассмотрение жалобы должностные лица, которым может быть направлена жалоба</w:t>
      </w:r>
    </w:p>
    <w:p w:rsidR="00293675" w:rsidRPr="007E599D" w:rsidRDefault="00293675" w:rsidP="00293675">
      <w:pPr>
        <w:widowControl w:val="0"/>
        <w:autoSpaceDE w:val="0"/>
        <w:autoSpaceDN w:val="0"/>
        <w:adjustRightInd w:val="0"/>
        <w:ind w:firstLine="709"/>
        <w:jc w:val="center"/>
        <w:rPr>
          <w:rFonts w:eastAsia="Calibri"/>
          <w:b/>
          <w:szCs w:val="28"/>
        </w:rPr>
      </w:pPr>
    </w:p>
    <w:p w:rsidR="00D23182" w:rsidRDefault="00293675" w:rsidP="00D23182">
      <w:pPr>
        <w:widowControl w:val="0"/>
        <w:autoSpaceDE w:val="0"/>
        <w:autoSpaceDN w:val="0"/>
        <w:adjustRightInd w:val="0"/>
        <w:ind w:firstLine="709"/>
        <w:jc w:val="both"/>
        <w:rPr>
          <w:szCs w:val="28"/>
        </w:rPr>
      </w:pPr>
      <w:r w:rsidRPr="007E599D">
        <w:rPr>
          <w:rFonts w:eastAsia="Calibri"/>
          <w:szCs w:val="28"/>
        </w:rPr>
        <w:t xml:space="preserve">5.3. </w:t>
      </w:r>
      <w:r w:rsidR="00D23182" w:rsidRPr="00935972">
        <w:rPr>
          <w:szCs w:val="28"/>
        </w:rPr>
        <w:t>Жалоба подается в письменной форме на бумажном носителе, в электронной форме в</w:t>
      </w:r>
      <w:r w:rsidR="00D23182">
        <w:rPr>
          <w:szCs w:val="28"/>
        </w:rPr>
        <w:t xml:space="preserve"> орган,</w:t>
      </w:r>
      <w:r w:rsidR="00D23182" w:rsidRPr="00935972">
        <w:rPr>
          <w:szCs w:val="28"/>
        </w:rPr>
        <w:t xml:space="preserve"> </w:t>
      </w:r>
      <w:r w:rsidR="00D23182"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D23182">
        <w:rPr>
          <w:szCs w:val="28"/>
        </w:rPr>
        <w:t>.</w:t>
      </w:r>
    </w:p>
    <w:p w:rsidR="00293675" w:rsidRPr="007E599D" w:rsidRDefault="00293675" w:rsidP="00D23182">
      <w:pPr>
        <w:widowControl w:val="0"/>
        <w:autoSpaceDE w:val="0"/>
        <w:autoSpaceDN w:val="0"/>
        <w:adjustRightInd w:val="0"/>
        <w:ind w:firstLine="709"/>
        <w:jc w:val="both"/>
        <w:rPr>
          <w:rFonts w:eastAsia="Calibri"/>
          <w:szCs w:val="28"/>
        </w:rPr>
      </w:pPr>
      <w:r w:rsidRPr="007E599D">
        <w:rPr>
          <w:rFonts w:eastAsia="Calibri"/>
          <w:szCs w:val="28"/>
        </w:rPr>
        <w:tab/>
      </w:r>
      <w:r w:rsidR="00D23182">
        <w:rPr>
          <w:rFonts w:eastAsia="Calibri"/>
          <w:szCs w:val="28"/>
        </w:rPr>
        <w:t xml:space="preserve"> </w:t>
      </w: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Порядок подачи и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5.5. Жалоба должна содержать:</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7E599D">
        <w:rPr>
          <w:rFonts w:eastAsia="Calibri"/>
          <w:szCs w:val="28"/>
        </w:rPr>
        <w:lastRenderedPageBreak/>
        <w:t>представлены документы (при наличии), подтверждающие доводы заявителя, либо их копии.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а) оформленная в соответствии с законодательством Российской Федерации доверенность (для физических лиц);</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Ведение Журнала осуществляется по форме и в порядке, установленными правовым актом Органа.</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w:t>
      </w:r>
      <w:r w:rsidRPr="007E599D">
        <w:rPr>
          <w:rFonts w:eastAsia="Calibri"/>
          <w:szCs w:val="28"/>
        </w:rPr>
        <w:lastRenderedPageBreak/>
        <w:t>установлены соглашением о взаимодействии между МФЦ и Органом, но не позднее следующего рабочего дня со дня поступления жалобы.</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место, дата и время приема жалобы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фамилия, имя, отчество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перечень принятых документов от заявителя;</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фамилия, имя, отчество специалиста, принявшего жалобу;</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срок рассмотрения жалобы в соответствии с настоящим административным регламентом.</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5.9.В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При этом срок рассмотрения жалобы исчисляется со дня регистрации жалобы в уполномоченном на ее рассмотрение органе.</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Сроки рассмотрения жалоб</w:t>
      </w:r>
    </w:p>
    <w:p w:rsidR="00293675" w:rsidRPr="007E599D" w:rsidRDefault="00293675" w:rsidP="00293675">
      <w:pPr>
        <w:widowControl w:val="0"/>
        <w:autoSpaceDE w:val="0"/>
        <w:autoSpaceDN w:val="0"/>
        <w:adjustRightInd w:val="0"/>
        <w:ind w:firstLine="709"/>
        <w:jc w:val="center"/>
        <w:rPr>
          <w:rFonts w:eastAsia="Calibri"/>
          <w:b/>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3675" w:rsidRPr="007E599D" w:rsidRDefault="00293675" w:rsidP="00293675">
      <w:pPr>
        <w:widowControl w:val="0"/>
        <w:autoSpaceDE w:val="0"/>
        <w:autoSpaceDN w:val="0"/>
        <w:adjustRightInd w:val="0"/>
        <w:ind w:firstLine="709"/>
        <w:jc w:val="center"/>
        <w:rPr>
          <w:rFonts w:eastAsia="Calibri"/>
          <w:b/>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5.12. Основания для приостановления рассмотрения жалобы не предусмотрены.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Результат рассмотрения жалобы</w:t>
      </w:r>
    </w:p>
    <w:p w:rsidR="00293675" w:rsidRPr="007E599D" w:rsidRDefault="00293675" w:rsidP="00293675">
      <w:pPr>
        <w:widowControl w:val="0"/>
        <w:autoSpaceDE w:val="0"/>
        <w:autoSpaceDN w:val="0"/>
        <w:adjustRightInd w:val="0"/>
        <w:ind w:firstLine="709"/>
        <w:jc w:val="center"/>
        <w:rPr>
          <w:rFonts w:eastAsia="Calibri"/>
          <w:b/>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5.13. По результатам рассмотрения жалобы Органом принимается одно из следующих решений:</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 xml:space="preserve">1) удовлетворить жалобу, в том числе в форме отмены принятого </w:t>
      </w:r>
      <w:r w:rsidRPr="007E599D">
        <w:rPr>
          <w:rFonts w:eastAsia="Calibri"/>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2) отказать в удовлетворении жалобы.</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5.14. Уполномоченный на рассмотрение жалобы орган отказывает в удовлетворении жалобы в следующих случаях:</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а) наличие вступившего в законную силу решения суда, арбитражного суда по жалобе о том же предмете и по тем же основаниям;</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б) подача жалобы лицом, полномочия которого не подтверждены в порядке, установленном законодательством Российской Федерации;</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Порядок информирования заявителя о результатах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Порядок обжалования решения по жалобе</w:t>
      </w:r>
    </w:p>
    <w:p w:rsidR="00293675" w:rsidRPr="007E599D" w:rsidRDefault="00293675" w:rsidP="00293675">
      <w:pPr>
        <w:widowControl w:val="0"/>
        <w:autoSpaceDE w:val="0"/>
        <w:autoSpaceDN w:val="0"/>
        <w:adjustRightInd w:val="0"/>
        <w:ind w:firstLine="709"/>
        <w:jc w:val="center"/>
        <w:rPr>
          <w:rFonts w:eastAsia="Calibri"/>
          <w:b/>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Право заявителя на получение информации и документов, необходимых для обоснования и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5.17. Заявитель вправе запрашивать и получать информацию и документы, необходимые для обоснования и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p>
    <w:p w:rsidR="00293675" w:rsidRPr="007E599D" w:rsidRDefault="00293675" w:rsidP="00293675">
      <w:pPr>
        <w:widowControl w:val="0"/>
        <w:autoSpaceDE w:val="0"/>
        <w:autoSpaceDN w:val="0"/>
        <w:adjustRightInd w:val="0"/>
        <w:ind w:firstLine="709"/>
        <w:jc w:val="center"/>
        <w:rPr>
          <w:rFonts w:eastAsia="Calibri"/>
          <w:b/>
          <w:szCs w:val="28"/>
        </w:rPr>
      </w:pPr>
      <w:r w:rsidRPr="007E599D">
        <w:rPr>
          <w:rFonts w:eastAsia="Calibri"/>
          <w:b/>
          <w:szCs w:val="28"/>
        </w:rPr>
        <w:t>Способы информирования заявителя о порядке подачи и рассмотрения жалобы</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5.18. Информация о порядке подачи и рассмотрения жалобы размещается:</w:t>
      </w:r>
    </w:p>
    <w:p w:rsidR="00293675" w:rsidRPr="007E599D" w:rsidRDefault="00293675" w:rsidP="00293675">
      <w:pPr>
        <w:widowControl w:val="0"/>
        <w:numPr>
          <w:ilvl w:val="0"/>
          <w:numId w:val="3"/>
        </w:numPr>
        <w:autoSpaceDE w:val="0"/>
        <w:autoSpaceDN w:val="0"/>
        <w:adjustRightInd w:val="0"/>
        <w:ind w:left="0" w:firstLine="709"/>
        <w:jc w:val="both"/>
        <w:rPr>
          <w:rFonts w:eastAsia="Calibri"/>
          <w:szCs w:val="28"/>
        </w:rPr>
      </w:pPr>
      <w:r w:rsidRPr="007E599D">
        <w:rPr>
          <w:rFonts w:eastAsia="Calibri"/>
          <w:szCs w:val="28"/>
        </w:rPr>
        <w:t>на информационных стендах, расположенных в Органе, в МФЦ;</w:t>
      </w:r>
    </w:p>
    <w:p w:rsidR="00293675" w:rsidRPr="007E599D" w:rsidRDefault="00293675" w:rsidP="00293675">
      <w:pPr>
        <w:widowControl w:val="0"/>
        <w:numPr>
          <w:ilvl w:val="0"/>
          <w:numId w:val="3"/>
        </w:numPr>
        <w:autoSpaceDE w:val="0"/>
        <w:autoSpaceDN w:val="0"/>
        <w:adjustRightInd w:val="0"/>
        <w:ind w:left="0" w:firstLine="709"/>
        <w:jc w:val="both"/>
        <w:rPr>
          <w:rFonts w:eastAsia="Calibri"/>
          <w:szCs w:val="28"/>
        </w:rPr>
      </w:pPr>
      <w:r w:rsidRPr="007E599D">
        <w:rPr>
          <w:rFonts w:eastAsia="Calibri"/>
          <w:szCs w:val="28"/>
        </w:rPr>
        <w:t>на официальных сайтах Органа, МФЦ;</w:t>
      </w:r>
    </w:p>
    <w:p w:rsidR="00293675" w:rsidRPr="007E599D" w:rsidRDefault="00293675" w:rsidP="00293675">
      <w:pPr>
        <w:widowControl w:val="0"/>
        <w:numPr>
          <w:ilvl w:val="0"/>
          <w:numId w:val="3"/>
        </w:numPr>
        <w:autoSpaceDE w:val="0"/>
        <w:autoSpaceDN w:val="0"/>
        <w:adjustRightInd w:val="0"/>
        <w:ind w:left="0" w:firstLine="709"/>
        <w:jc w:val="both"/>
        <w:rPr>
          <w:rFonts w:eastAsia="Calibri"/>
          <w:szCs w:val="28"/>
        </w:rPr>
      </w:pPr>
      <w:r w:rsidRPr="007E599D">
        <w:rPr>
          <w:rFonts w:eastAsia="Calibri"/>
          <w:szCs w:val="28"/>
        </w:rPr>
        <w:t>на порталах государственных и муниципальных услуг (функций);</w:t>
      </w:r>
    </w:p>
    <w:p w:rsidR="00293675" w:rsidRPr="007E599D" w:rsidRDefault="00293675" w:rsidP="00293675">
      <w:pPr>
        <w:widowControl w:val="0"/>
        <w:numPr>
          <w:ilvl w:val="0"/>
          <w:numId w:val="3"/>
        </w:numPr>
        <w:autoSpaceDE w:val="0"/>
        <w:autoSpaceDN w:val="0"/>
        <w:adjustRightInd w:val="0"/>
        <w:ind w:left="0" w:firstLine="709"/>
        <w:jc w:val="both"/>
        <w:rPr>
          <w:rFonts w:eastAsia="Calibri"/>
          <w:szCs w:val="28"/>
        </w:rPr>
      </w:pPr>
      <w:r w:rsidRPr="007E599D">
        <w:rPr>
          <w:rFonts w:eastAsia="Calibri"/>
          <w:szCs w:val="28"/>
        </w:rPr>
        <w:lastRenderedPageBreak/>
        <w:t>на аппаратно-программных комплексах – Интернет-киоск.</w:t>
      </w:r>
    </w:p>
    <w:p w:rsidR="00293675" w:rsidRPr="007E599D" w:rsidRDefault="00293675" w:rsidP="00293675">
      <w:pPr>
        <w:widowControl w:val="0"/>
        <w:autoSpaceDE w:val="0"/>
        <w:autoSpaceDN w:val="0"/>
        <w:adjustRightInd w:val="0"/>
        <w:ind w:firstLine="709"/>
        <w:jc w:val="both"/>
        <w:rPr>
          <w:rFonts w:eastAsia="Calibri"/>
          <w:szCs w:val="28"/>
        </w:rPr>
      </w:pPr>
      <w:r w:rsidRPr="007E599D">
        <w:rPr>
          <w:rFonts w:eastAsia="Calibri"/>
          <w:szCs w:val="28"/>
        </w:rPr>
        <w:t>5.19. Информацию о порядке подачи и рассмотрения жалобы можно получить:</w:t>
      </w:r>
    </w:p>
    <w:p w:rsidR="00293675" w:rsidRPr="007E599D" w:rsidRDefault="00293675" w:rsidP="00293675">
      <w:pPr>
        <w:widowControl w:val="0"/>
        <w:numPr>
          <w:ilvl w:val="0"/>
          <w:numId w:val="4"/>
        </w:numPr>
        <w:autoSpaceDE w:val="0"/>
        <w:autoSpaceDN w:val="0"/>
        <w:adjustRightInd w:val="0"/>
        <w:ind w:left="0" w:firstLine="709"/>
        <w:jc w:val="both"/>
        <w:rPr>
          <w:rFonts w:eastAsia="Calibri"/>
          <w:szCs w:val="28"/>
        </w:rPr>
      </w:pPr>
      <w:r w:rsidRPr="007E599D">
        <w:rPr>
          <w:rFonts w:eastAsia="Calibri"/>
          <w:szCs w:val="28"/>
        </w:rPr>
        <w:t>посредством телефонной связи по номеру Органа, МФЦ;</w:t>
      </w:r>
    </w:p>
    <w:p w:rsidR="00293675" w:rsidRPr="007E599D" w:rsidRDefault="00293675" w:rsidP="00293675">
      <w:pPr>
        <w:widowControl w:val="0"/>
        <w:numPr>
          <w:ilvl w:val="0"/>
          <w:numId w:val="4"/>
        </w:numPr>
        <w:autoSpaceDE w:val="0"/>
        <w:autoSpaceDN w:val="0"/>
        <w:adjustRightInd w:val="0"/>
        <w:ind w:left="0" w:firstLine="709"/>
        <w:jc w:val="both"/>
        <w:rPr>
          <w:rFonts w:eastAsia="Calibri"/>
          <w:szCs w:val="28"/>
        </w:rPr>
      </w:pPr>
      <w:r w:rsidRPr="007E599D">
        <w:rPr>
          <w:rFonts w:eastAsia="Calibri"/>
          <w:szCs w:val="28"/>
        </w:rPr>
        <w:t>посредством факсимильного сообщения;</w:t>
      </w:r>
    </w:p>
    <w:p w:rsidR="00293675" w:rsidRPr="007E599D" w:rsidRDefault="00293675" w:rsidP="00293675">
      <w:pPr>
        <w:widowControl w:val="0"/>
        <w:numPr>
          <w:ilvl w:val="0"/>
          <w:numId w:val="4"/>
        </w:numPr>
        <w:autoSpaceDE w:val="0"/>
        <w:autoSpaceDN w:val="0"/>
        <w:adjustRightInd w:val="0"/>
        <w:ind w:left="0" w:firstLine="709"/>
        <w:jc w:val="both"/>
        <w:rPr>
          <w:rFonts w:eastAsia="Calibri"/>
          <w:szCs w:val="28"/>
        </w:rPr>
      </w:pPr>
      <w:r w:rsidRPr="007E599D">
        <w:rPr>
          <w:rFonts w:eastAsia="Calibri"/>
          <w:szCs w:val="28"/>
        </w:rPr>
        <w:t>при личном обращении в Орган, МФЦ, в том числе по электронной почте;</w:t>
      </w:r>
    </w:p>
    <w:p w:rsidR="00293675" w:rsidRPr="007E599D" w:rsidRDefault="00293675" w:rsidP="00293675">
      <w:pPr>
        <w:widowControl w:val="0"/>
        <w:numPr>
          <w:ilvl w:val="0"/>
          <w:numId w:val="4"/>
        </w:numPr>
        <w:autoSpaceDE w:val="0"/>
        <w:autoSpaceDN w:val="0"/>
        <w:adjustRightInd w:val="0"/>
        <w:ind w:left="0" w:firstLine="709"/>
        <w:jc w:val="both"/>
        <w:rPr>
          <w:rFonts w:eastAsia="Calibri"/>
          <w:szCs w:val="28"/>
        </w:rPr>
      </w:pPr>
      <w:r w:rsidRPr="007E599D">
        <w:rPr>
          <w:rFonts w:eastAsia="Calibri"/>
          <w:szCs w:val="28"/>
        </w:rPr>
        <w:t>при письменном обращении в Орган, МФЦ;</w:t>
      </w:r>
    </w:p>
    <w:p w:rsidR="00293675" w:rsidRPr="007E599D" w:rsidRDefault="00293675" w:rsidP="00293675">
      <w:pPr>
        <w:widowControl w:val="0"/>
        <w:numPr>
          <w:ilvl w:val="0"/>
          <w:numId w:val="4"/>
        </w:numPr>
        <w:autoSpaceDE w:val="0"/>
        <w:autoSpaceDN w:val="0"/>
        <w:adjustRightInd w:val="0"/>
        <w:ind w:left="0" w:firstLine="709"/>
        <w:jc w:val="both"/>
        <w:rPr>
          <w:rFonts w:eastAsia="Calibri"/>
          <w:szCs w:val="28"/>
        </w:rPr>
      </w:pPr>
      <w:r w:rsidRPr="007E599D">
        <w:rPr>
          <w:rFonts w:eastAsia="Calibri"/>
          <w:szCs w:val="28"/>
        </w:rPr>
        <w:t>путем публичного информирования.</w:t>
      </w: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Default="00293675" w:rsidP="00293675">
      <w:pPr>
        <w:autoSpaceDE w:val="0"/>
        <w:autoSpaceDN w:val="0"/>
        <w:adjustRightInd w:val="0"/>
        <w:ind w:firstLine="709"/>
        <w:jc w:val="right"/>
        <w:outlineLvl w:val="0"/>
        <w:rPr>
          <w:rFonts w:eastAsia="Calibri"/>
          <w:szCs w:val="28"/>
        </w:rPr>
      </w:pPr>
    </w:p>
    <w:p w:rsidR="00293675" w:rsidRPr="007E599D" w:rsidRDefault="00293675" w:rsidP="00293675">
      <w:pPr>
        <w:autoSpaceDE w:val="0"/>
        <w:autoSpaceDN w:val="0"/>
        <w:adjustRightInd w:val="0"/>
        <w:ind w:firstLine="709"/>
        <w:jc w:val="right"/>
        <w:outlineLvl w:val="0"/>
        <w:rPr>
          <w:rFonts w:eastAsia="Calibri"/>
          <w:szCs w:val="28"/>
        </w:rPr>
      </w:pPr>
      <w:r w:rsidRPr="007E599D">
        <w:rPr>
          <w:rFonts w:eastAsia="Calibri"/>
          <w:szCs w:val="28"/>
        </w:rPr>
        <w:t>Приложение № 1</w:t>
      </w:r>
    </w:p>
    <w:p w:rsidR="00293675" w:rsidRPr="007E599D" w:rsidRDefault="00293675" w:rsidP="00293675">
      <w:pPr>
        <w:autoSpaceDE w:val="0"/>
        <w:autoSpaceDN w:val="0"/>
        <w:adjustRightInd w:val="0"/>
        <w:ind w:firstLine="709"/>
        <w:jc w:val="right"/>
        <w:rPr>
          <w:rFonts w:eastAsia="Calibri"/>
          <w:szCs w:val="28"/>
        </w:rPr>
      </w:pPr>
      <w:r w:rsidRPr="007E599D">
        <w:rPr>
          <w:rFonts w:eastAsia="Calibri"/>
          <w:szCs w:val="28"/>
        </w:rPr>
        <w:t>к административному регламенту</w:t>
      </w:r>
    </w:p>
    <w:p w:rsidR="00293675" w:rsidRPr="007E599D" w:rsidRDefault="00293675" w:rsidP="00293675">
      <w:pPr>
        <w:autoSpaceDE w:val="0"/>
        <w:autoSpaceDN w:val="0"/>
        <w:adjustRightInd w:val="0"/>
        <w:ind w:firstLine="709"/>
        <w:jc w:val="right"/>
        <w:rPr>
          <w:rFonts w:eastAsia="Calibri"/>
          <w:szCs w:val="28"/>
        </w:rPr>
      </w:pPr>
      <w:r w:rsidRPr="007E599D">
        <w:rPr>
          <w:rFonts w:eastAsia="Calibri"/>
          <w:szCs w:val="28"/>
        </w:rPr>
        <w:t>предоставления муниципальной услуги</w:t>
      </w:r>
    </w:p>
    <w:p w:rsidR="00293675" w:rsidRPr="00EB533D" w:rsidRDefault="00293675" w:rsidP="00293675">
      <w:pPr>
        <w:autoSpaceDE w:val="0"/>
        <w:autoSpaceDN w:val="0"/>
        <w:adjustRightInd w:val="0"/>
        <w:ind w:firstLine="709"/>
        <w:jc w:val="right"/>
        <w:rPr>
          <w:rFonts w:eastAsia="Calibri"/>
          <w:szCs w:val="28"/>
        </w:rPr>
      </w:pPr>
      <w:r w:rsidRPr="007E599D">
        <w:rPr>
          <w:rFonts w:eastAsia="Calibri"/>
          <w:bCs/>
          <w:szCs w:val="28"/>
        </w:rPr>
        <w:t>«</w:t>
      </w:r>
      <w:r w:rsidRPr="00EB533D">
        <w:rPr>
          <w:rFonts w:eastAsia="Calibri"/>
          <w:szCs w:val="28"/>
        </w:rPr>
        <w:t xml:space="preserve">Признание помещения жилым помещением, жилого помещения непригодным для проживания и многоквартирного дома </w:t>
      </w:r>
    </w:p>
    <w:p w:rsidR="00293675" w:rsidRPr="007E599D" w:rsidRDefault="00293675" w:rsidP="00293675">
      <w:pPr>
        <w:autoSpaceDE w:val="0"/>
        <w:autoSpaceDN w:val="0"/>
        <w:adjustRightInd w:val="0"/>
        <w:ind w:firstLine="709"/>
        <w:jc w:val="right"/>
        <w:rPr>
          <w:rFonts w:eastAsia="Calibri"/>
          <w:bCs/>
          <w:szCs w:val="28"/>
        </w:rPr>
      </w:pPr>
      <w:r w:rsidRPr="00EB533D">
        <w:rPr>
          <w:rFonts w:eastAsia="Calibri"/>
          <w:szCs w:val="28"/>
        </w:rPr>
        <w:t>аварийным и подлежащим сносу или реконструкции</w:t>
      </w:r>
      <w:r w:rsidRPr="007E599D">
        <w:rPr>
          <w:rFonts w:eastAsia="Calibri"/>
          <w:bCs/>
          <w:szCs w:val="28"/>
        </w:rPr>
        <w:t>»</w:t>
      </w:r>
    </w:p>
    <w:p w:rsidR="00293675" w:rsidRPr="007E599D" w:rsidRDefault="00293675" w:rsidP="00293675">
      <w:pPr>
        <w:autoSpaceDE w:val="0"/>
        <w:autoSpaceDN w:val="0"/>
        <w:adjustRightInd w:val="0"/>
        <w:ind w:firstLine="709"/>
        <w:jc w:val="right"/>
        <w:rPr>
          <w:rFonts w:eastAsia="Calibri"/>
          <w:szCs w:val="28"/>
        </w:rPr>
      </w:pPr>
    </w:p>
    <w:p w:rsidR="00D23182" w:rsidRDefault="00D23182" w:rsidP="00D23182">
      <w:pPr>
        <w:widowControl w:val="0"/>
        <w:jc w:val="center"/>
        <w:rPr>
          <w:rFonts w:eastAsia="SimSun"/>
          <w:b/>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p w:rsidR="00D23182" w:rsidRPr="002E7FBC" w:rsidRDefault="00D23182" w:rsidP="00D23182">
      <w:pPr>
        <w:widowControl w:val="0"/>
        <w:jc w:val="center"/>
        <w:rPr>
          <w:rFonts w:eastAsia="SimSun"/>
          <w:b/>
          <w: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D23182" w:rsidRPr="002E7FBC" w:rsidRDefault="00D23182" w:rsidP="00B0085D">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D23182" w:rsidRPr="002E7FBC" w:rsidRDefault="00D23182" w:rsidP="00B0085D">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D23182" w:rsidRPr="002E7FBC" w:rsidRDefault="00D23182" w:rsidP="00B0085D">
            <w:pPr>
              <w:widowControl w:val="0"/>
              <w:shd w:val="clear" w:color="auto" w:fill="FFFFFF"/>
              <w:rPr>
                <w:szCs w:val="28"/>
              </w:rPr>
            </w:pPr>
            <w:r w:rsidRPr="00F22E1D">
              <w:rPr>
                <w:szCs w:val="28"/>
                <w:lang w:val="en-US"/>
              </w:rPr>
              <w:t>mfc.ustkulom@mail.ru</w:t>
            </w: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Телефон для справок</w:t>
            </w:r>
          </w:p>
        </w:tc>
        <w:tc>
          <w:tcPr>
            <w:tcW w:w="2392" w:type="pct"/>
          </w:tcPr>
          <w:p w:rsidR="00D23182" w:rsidRPr="002E7FBC" w:rsidRDefault="00D23182" w:rsidP="00B0085D">
            <w:pPr>
              <w:widowControl w:val="0"/>
              <w:jc w:val="both"/>
              <w:rPr>
                <w:rFonts w:eastAsia="SimSun"/>
                <w:szCs w:val="28"/>
              </w:rPr>
            </w:pPr>
            <w:r w:rsidRPr="00C808CD">
              <w:rPr>
                <w:szCs w:val="28"/>
                <w:lang w:val="en-US"/>
              </w:rPr>
              <w:t>8 (82137) 94-797</w:t>
            </w: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Телефон-автоинформатор</w:t>
            </w:r>
          </w:p>
        </w:tc>
        <w:tc>
          <w:tcPr>
            <w:tcW w:w="2392" w:type="pct"/>
          </w:tcPr>
          <w:p w:rsidR="00D23182" w:rsidRPr="002E7FBC" w:rsidRDefault="00D23182" w:rsidP="00B0085D">
            <w:pPr>
              <w:widowControl w:val="0"/>
              <w:jc w:val="both"/>
              <w:rPr>
                <w:rFonts w:eastAsia="SimSun"/>
                <w:szCs w:val="28"/>
              </w:rPr>
            </w:pP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D23182" w:rsidRPr="002E7FBC" w:rsidRDefault="00D23182" w:rsidP="00B0085D">
            <w:pPr>
              <w:widowControl w:val="0"/>
              <w:shd w:val="clear" w:color="auto" w:fill="FFFFFF"/>
              <w:rPr>
                <w:szCs w:val="28"/>
              </w:rPr>
            </w:pPr>
          </w:p>
        </w:tc>
      </w:tr>
      <w:tr w:rsidR="00D23182" w:rsidRPr="002E7FBC" w:rsidTr="00B0085D">
        <w:tc>
          <w:tcPr>
            <w:tcW w:w="2608" w:type="pct"/>
          </w:tcPr>
          <w:p w:rsidR="00D23182" w:rsidRPr="002E7FBC" w:rsidRDefault="00D23182" w:rsidP="00B0085D">
            <w:pPr>
              <w:widowControl w:val="0"/>
              <w:jc w:val="both"/>
              <w:rPr>
                <w:rFonts w:eastAsia="SimSun"/>
                <w:szCs w:val="28"/>
              </w:rPr>
            </w:pPr>
            <w:r w:rsidRPr="002E7FBC">
              <w:rPr>
                <w:rFonts w:eastAsia="SimSun"/>
                <w:szCs w:val="28"/>
              </w:rPr>
              <w:t>ФИО руководителя</w:t>
            </w:r>
          </w:p>
        </w:tc>
        <w:tc>
          <w:tcPr>
            <w:tcW w:w="2392" w:type="pct"/>
          </w:tcPr>
          <w:p w:rsidR="00D23182" w:rsidRPr="002E7FBC" w:rsidRDefault="00D23182" w:rsidP="00B0085D">
            <w:pPr>
              <w:widowControl w:val="0"/>
              <w:shd w:val="clear" w:color="auto" w:fill="FFFFFF"/>
              <w:rPr>
                <w:szCs w:val="28"/>
              </w:rPr>
            </w:pPr>
            <w:proofErr w:type="spellStart"/>
            <w:r>
              <w:rPr>
                <w:szCs w:val="28"/>
              </w:rPr>
              <w:t>Кулясова</w:t>
            </w:r>
            <w:proofErr w:type="spellEnd"/>
            <w:r>
              <w:rPr>
                <w:szCs w:val="28"/>
              </w:rPr>
              <w:t xml:space="preserve"> Ольга Александровна</w:t>
            </w:r>
          </w:p>
        </w:tc>
      </w:tr>
    </w:tbl>
    <w:p w:rsidR="00D23182" w:rsidRPr="002E7FBC" w:rsidRDefault="00D23182" w:rsidP="00D23182">
      <w:pPr>
        <w:widowControl w:val="0"/>
        <w:shd w:val="clear" w:color="auto" w:fill="FFFFFF"/>
        <w:jc w:val="center"/>
        <w:rPr>
          <w:b/>
          <w:bCs/>
          <w:szCs w:val="28"/>
        </w:rPr>
      </w:pPr>
    </w:p>
    <w:p w:rsidR="00D23182" w:rsidRDefault="00D23182" w:rsidP="00D23182">
      <w:pPr>
        <w:widowControl w:val="0"/>
        <w:autoSpaceDE w:val="0"/>
        <w:autoSpaceDN w:val="0"/>
        <w:adjustRightInd w:val="0"/>
        <w:jc w:val="center"/>
        <w:rPr>
          <w:b/>
          <w:szCs w:val="28"/>
        </w:rPr>
      </w:pPr>
    </w:p>
    <w:p w:rsidR="00D23182" w:rsidRPr="00BB02BA" w:rsidRDefault="00D23182" w:rsidP="00D23182">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Дни недели</w:t>
            </w:r>
          </w:p>
        </w:tc>
        <w:tc>
          <w:tcPr>
            <w:tcW w:w="4786"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Часы работы</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Понедельник</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Вторник</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Среда</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Четверг</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Пятница</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szCs w:val="28"/>
              </w:rPr>
            </w:pPr>
            <w:r w:rsidRPr="00BB02BA">
              <w:rPr>
                <w:szCs w:val="28"/>
              </w:rPr>
              <w:t>Суббота</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23182" w:rsidRPr="00BB02BA" w:rsidTr="00B0085D">
        <w:tc>
          <w:tcPr>
            <w:tcW w:w="4785" w:type="dxa"/>
            <w:vAlign w:val="center"/>
          </w:tcPr>
          <w:p w:rsidR="00D23182" w:rsidRPr="00BB02BA" w:rsidRDefault="00D23182" w:rsidP="00B0085D">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D23182" w:rsidRPr="00BB02BA" w:rsidRDefault="00D23182" w:rsidP="00B0085D">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D23182" w:rsidRPr="002E7FBC" w:rsidRDefault="00D23182" w:rsidP="00D23182">
      <w:pPr>
        <w:widowControl w:val="0"/>
        <w:ind w:firstLine="284"/>
        <w:jc w:val="center"/>
        <w:rPr>
          <w:rFonts w:eastAsia="SimSun"/>
          <w:b/>
          <w:szCs w:val="28"/>
        </w:rPr>
      </w:pPr>
    </w:p>
    <w:p w:rsidR="00D23182" w:rsidRDefault="00D23182" w:rsidP="00D23182">
      <w:pPr>
        <w:widowControl w:val="0"/>
        <w:ind w:firstLine="284"/>
        <w:jc w:val="center"/>
        <w:rPr>
          <w:rFonts w:eastAsia="SimSun"/>
          <w:b/>
          <w:szCs w:val="28"/>
        </w:rPr>
      </w:pPr>
    </w:p>
    <w:p w:rsidR="00D23182" w:rsidRPr="002E7FBC" w:rsidRDefault="00D23182" w:rsidP="00D23182">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D23182" w:rsidRPr="00B20533" w:rsidRDefault="00D23182" w:rsidP="00B0085D">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Фактический адрес месторасположения</w:t>
            </w:r>
          </w:p>
        </w:tc>
        <w:tc>
          <w:tcPr>
            <w:tcW w:w="2392" w:type="pct"/>
          </w:tcPr>
          <w:p w:rsidR="00D23182" w:rsidRPr="00BB02BA" w:rsidRDefault="00D23182" w:rsidP="00B0085D">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D23182" w:rsidRDefault="00B30719" w:rsidP="00B0085D">
            <w:pPr>
              <w:widowControl w:val="0"/>
              <w:ind w:firstLine="284"/>
              <w:jc w:val="center"/>
              <w:rPr>
                <w:sz w:val="26"/>
                <w:szCs w:val="26"/>
              </w:rPr>
            </w:pPr>
            <w:hyperlink r:id="rId13" w:history="1">
              <w:r w:rsidR="00D23182" w:rsidRPr="00546C37">
                <w:rPr>
                  <w:rStyle w:val="a7"/>
                  <w:szCs w:val="26"/>
                  <w:lang w:val="en-US"/>
                </w:rPr>
                <w:t>admtimsher</w:t>
              </w:r>
              <w:r w:rsidR="00D23182" w:rsidRPr="00D6700F">
                <w:rPr>
                  <w:rStyle w:val="a7"/>
                  <w:szCs w:val="26"/>
                </w:rPr>
                <w:t>@</w:t>
              </w:r>
              <w:r w:rsidR="00D23182" w:rsidRPr="00546C37">
                <w:rPr>
                  <w:rStyle w:val="a7"/>
                  <w:szCs w:val="26"/>
                  <w:lang w:val="en-US"/>
                </w:rPr>
                <w:t>mail</w:t>
              </w:r>
              <w:r w:rsidR="00D23182" w:rsidRPr="00D6700F">
                <w:rPr>
                  <w:rStyle w:val="a7"/>
                  <w:szCs w:val="26"/>
                </w:rPr>
                <w:t>.</w:t>
              </w:r>
              <w:r w:rsidR="00D23182" w:rsidRPr="00546C37">
                <w:rPr>
                  <w:rStyle w:val="a7"/>
                  <w:szCs w:val="26"/>
                  <w:lang w:val="en-US"/>
                </w:rPr>
                <w:t>ru</w:t>
              </w:r>
            </w:hyperlink>
          </w:p>
          <w:p w:rsidR="00D23182" w:rsidRPr="002E7FBC" w:rsidRDefault="00D23182" w:rsidP="00B0085D">
            <w:pPr>
              <w:widowControl w:val="0"/>
              <w:shd w:val="clear" w:color="auto" w:fill="FFFFFF"/>
              <w:ind w:firstLine="284"/>
              <w:rPr>
                <w:szCs w:val="28"/>
              </w:rPr>
            </w:pP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Телефон для справок</w:t>
            </w:r>
          </w:p>
        </w:tc>
        <w:tc>
          <w:tcPr>
            <w:tcW w:w="2392" w:type="pct"/>
          </w:tcPr>
          <w:p w:rsidR="00D23182" w:rsidRPr="00B20533" w:rsidRDefault="00D23182" w:rsidP="00B0085D">
            <w:pPr>
              <w:widowControl w:val="0"/>
              <w:jc w:val="center"/>
              <w:rPr>
                <w:rFonts w:eastAsia="SimSun"/>
                <w:szCs w:val="28"/>
              </w:rPr>
            </w:pPr>
            <w:r w:rsidRPr="00B20533">
              <w:rPr>
                <w:rFonts w:eastAsia="SimSun"/>
                <w:szCs w:val="28"/>
              </w:rPr>
              <w:t>8(82137)95584</w:t>
            </w: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D23182" w:rsidRPr="00B20533" w:rsidRDefault="00D23182" w:rsidP="00B0085D">
            <w:pPr>
              <w:widowControl w:val="0"/>
              <w:ind w:firstLine="284"/>
              <w:jc w:val="center"/>
              <w:rPr>
                <w:rFonts w:eastAsia="SimSun"/>
                <w:szCs w:val="28"/>
              </w:rPr>
            </w:pPr>
            <w:r w:rsidRPr="00B20533">
              <w:rPr>
                <w:rFonts w:eastAsia="SimSun"/>
                <w:szCs w:val="28"/>
              </w:rPr>
              <w:t>8(82137)95584</w:t>
            </w: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D23182" w:rsidRPr="002E7FBC" w:rsidRDefault="00D23182" w:rsidP="00B0085D">
            <w:pPr>
              <w:widowControl w:val="0"/>
              <w:shd w:val="clear" w:color="auto" w:fill="FFFFFF"/>
              <w:ind w:firstLine="284"/>
              <w:rPr>
                <w:szCs w:val="28"/>
              </w:rPr>
            </w:pPr>
          </w:p>
        </w:tc>
      </w:tr>
      <w:tr w:rsidR="00D23182" w:rsidRPr="002E7FBC" w:rsidTr="00B0085D">
        <w:tc>
          <w:tcPr>
            <w:tcW w:w="2608" w:type="pct"/>
          </w:tcPr>
          <w:p w:rsidR="00D23182" w:rsidRPr="002E7FBC" w:rsidRDefault="00D23182" w:rsidP="00B0085D">
            <w:pPr>
              <w:widowControl w:val="0"/>
              <w:rPr>
                <w:rFonts w:eastAsia="SimSun"/>
                <w:szCs w:val="28"/>
              </w:rPr>
            </w:pPr>
            <w:r w:rsidRPr="002E7FBC">
              <w:rPr>
                <w:rFonts w:eastAsia="SimSun"/>
                <w:szCs w:val="28"/>
              </w:rPr>
              <w:t>ФИО и должность руководителя органа</w:t>
            </w:r>
          </w:p>
        </w:tc>
        <w:tc>
          <w:tcPr>
            <w:tcW w:w="2392" w:type="pct"/>
          </w:tcPr>
          <w:p w:rsidR="00D23182" w:rsidRPr="00B20533" w:rsidRDefault="00D23182" w:rsidP="00B0085D">
            <w:pPr>
              <w:widowControl w:val="0"/>
              <w:shd w:val="clear" w:color="auto" w:fill="FFFFFF"/>
              <w:ind w:firstLine="284"/>
              <w:rPr>
                <w:szCs w:val="28"/>
              </w:rPr>
            </w:pPr>
            <w:r w:rsidRPr="00B20533">
              <w:rPr>
                <w:szCs w:val="28"/>
              </w:rPr>
              <w:t>Потапов Михаил Иванович</w:t>
            </w:r>
          </w:p>
        </w:tc>
      </w:tr>
    </w:tbl>
    <w:p w:rsidR="00D23182" w:rsidRPr="002E7FBC" w:rsidRDefault="00D23182" w:rsidP="00D23182">
      <w:pPr>
        <w:widowControl w:val="0"/>
        <w:ind w:firstLine="284"/>
        <w:jc w:val="both"/>
        <w:rPr>
          <w:rFonts w:eastAsia="SimSun"/>
          <w:szCs w:val="28"/>
        </w:rPr>
      </w:pPr>
    </w:p>
    <w:p w:rsidR="00D23182" w:rsidRPr="002E7FBC" w:rsidRDefault="00D23182" w:rsidP="00D23182">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D23182" w:rsidRPr="002E7FBC" w:rsidTr="00B0085D">
        <w:tc>
          <w:tcPr>
            <w:tcW w:w="1684" w:type="pct"/>
          </w:tcPr>
          <w:p w:rsidR="00D23182" w:rsidRPr="002E7FBC" w:rsidRDefault="00D23182" w:rsidP="00B0085D">
            <w:pPr>
              <w:widowControl w:val="0"/>
              <w:jc w:val="center"/>
              <w:rPr>
                <w:rFonts w:eastAsia="SimSun"/>
                <w:szCs w:val="28"/>
              </w:rPr>
            </w:pPr>
            <w:r w:rsidRPr="002E7FBC">
              <w:rPr>
                <w:rFonts w:eastAsia="SimSun"/>
                <w:szCs w:val="28"/>
              </w:rPr>
              <w:t>День недели</w:t>
            </w:r>
          </w:p>
        </w:tc>
        <w:tc>
          <w:tcPr>
            <w:tcW w:w="1674" w:type="pct"/>
          </w:tcPr>
          <w:p w:rsidR="00D23182" w:rsidRPr="002E7FBC" w:rsidRDefault="00D23182" w:rsidP="00B0085D">
            <w:pPr>
              <w:widowControl w:val="0"/>
              <w:jc w:val="center"/>
              <w:rPr>
                <w:rFonts w:eastAsia="SimSun"/>
                <w:szCs w:val="28"/>
              </w:rPr>
            </w:pPr>
            <w:r w:rsidRPr="002E7FBC">
              <w:rPr>
                <w:rFonts w:eastAsia="SimSun"/>
                <w:szCs w:val="28"/>
              </w:rPr>
              <w:t>Часы работы (обеденный перерыв)</w:t>
            </w:r>
          </w:p>
        </w:tc>
        <w:tc>
          <w:tcPr>
            <w:tcW w:w="1642" w:type="pct"/>
          </w:tcPr>
          <w:p w:rsidR="00D23182" w:rsidRPr="002E7FBC" w:rsidRDefault="00D23182" w:rsidP="00B0085D">
            <w:pPr>
              <w:widowControl w:val="0"/>
              <w:jc w:val="center"/>
              <w:rPr>
                <w:rFonts w:eastAsia="SimSun"/>
                <w:szCs w:val="28"/>
              </w:rPr>
            </w:pPr>
            <w:r w:rsidRPr="002E7FBC">
              <w:rPr>
                <w:rFonts w:eastAsia="SimSun"/>
                <w:szCs w:val="28"/>
              </w:rPr>
              <w:t>Часы приема граждан</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Понедельник</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c>
          <w:tcPr>
            <w:tcW w:w="1642" w:type="pct"/>
          </w:tcPr>
          <w:p w:rsidR="00D23182" w:rsidRPr="00B20533" w:rsidRDefault="00D23182" w:rsidP="00B0085D">
            <w:pPr>
              <w:widowControl w:val="0"/>
              <w:ind w:firstLine="284"/>
              <w:jc w:val="center"/>
              <w:rPr>
                <w:rFonts w:eastAsia="SimSun"/>
                <w:szCs w:val="28"/>
              </w:rPr>
            </w:pPr>
            <w:r>
              <w:rPr>
                <w:rFonts w:eastAsia="SimSun"/>
                <w:szCs w:val="28"/>
              </w:rPr>
              <w:t>8.45-17</w:t>
            </w:r>
            <w:r w:rsidRPr="00B20533">
              <w:rPr>
                <w:rFonts w:eastAsia="SimSun"/>
                <w:szCs w:val="28"/>
              </w:rPr>
              <w:t>.</w:t>
            </w:r>
            <w:r>
              <w:rPr>
                <w:rFonts w:eastAsia="SimSun"/>
                <w:szCs w:val="28"/>
              </w:rPr>
              <w:t>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Вторник</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c>
          <w:tcPr>
            <w:tcW w:w="1642"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Среда</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c>
          <w:tcPr>
            <w:tcW w:w="1642"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Четверг</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c>
          <w:tcPr>
            <w:tcW w:w="1642"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lastRenderedPageBreak/>
              <w:t>Пятница</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8.45-17.15</w:t>
            </w:r>
          </w:p>
          <w:p w:rsidR="00D23182" w:rsidRPr="00B20533" w:rsidRDefault="00D23182" w:rsidP="00B0085D">
            <w:pPr>
              <w:widowControl w:val="0"/>
              <w:ind w:firstLine="284"/>
              <w:jc w:val="center"/>
              <w:rPr>
                <w:rFonts w:eastAsia="SimSun"/>
                <w:szCs w:val="28"/>
              </w:rPr>
            </w:pPr>
            <w:r w:rsidRPr="00B20533">
              <w:rPr>
                <w:rFonts w:eastAsia="SimSun"/>
                <w:szCs w:val="28"/>
              </w:rPr>
              <w:t>Перерыв 13.00-14.00</w:t>
            </w:r>
          </w:p>
        </w:tc>
        <w:tc>
          <w:tcPr>
            <w:tcW w:w="1642" w:type="pct"/>
          </w:tcPr>
          <w:p w:rsidR="00D23182" w:rsidRPr="00B20533" w:rsidRDefault="00D23182" w:rsidP="00B0085D">
            <w:pPr>
              <w:widowControl w:val="0"/>
              <w:ind w:firstLine="284"/>
              <w:jc w:val="center"/>
              <w:rPr>
                <w:rFonts w:eastAsia="SimSun"/>
                <w:szCs w:val="28"/>
              </w:rPr>
            </w:pPr>
            <w:r w:rsidRPr="00B20533">
              <w:rPr>
                <w:rFonts w:eastAsia="SimSun"/>
                <w:szCs w:val="28"/>
              </w:rPr>
              <w:t>не</w:t>
            </w:r>
            <w:r>
              <w:rPr>
                <w:rFonts w:eastAsia="SimSun"/>
                <w:szCs w:val="28"/>
              </w:rPr>
              <w:t xml:space="preserve"> </w:t>
            </w:r>
            <w:r w:rsidRPr="00B20533">
              <w:rPr>
                <w:rFonts w:eastAsia="SimSun"/>
                <w:szCs w:val="28"/>
              </w:rPr>
              <w:t>приемный</w:t>
            </w:r>
          </w:p>
          <w:p w:rsidR="00D23182" w:rsidRPr="00B20533" w:rsidRDefault="00D23182" w:rsidP="00B0085D">
            <w:pPr>
              <w:widowControl w:val="0"/>
              <w:ind w:firstLine="284"/>
              <w:jc w:val="center"/>
              <w:rPr>
                <w:rFonts w:eastAsia="SimSun"/>
                <w:szCs w:val="28"/>
              </w:rPr>
            </w:pPr>
            <w:r w:rsidRPr="00B20533">
              <w:rPr>
                <w:rFonts w:eastAsia="SimSun"/>
                <w:szCs w:val="28"/>
              </w:rPr>
              <w:t>день</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Суббота</w:t>
            </w:r>
          </w:p>
        </w:tc>
        <w:tc>
          <w:tcPr>
            <w:tcW w:w="1674" w:type="pct"/>
          </w:tcPr>
          <w:p w:rsidR="00D23182" w:rsidRPr="00B20533" w:rsidRDefault="00D23182" w:rsidP="00B0085D">
            <w:pPr>
              <w:widowControl w:val="0"/>
              <w:jc w:val="center"/>
              <w:rPr>
                <w:rFonts w:eastAsia="SimSun"/>
                <w:szCs w:val="28"/>
              </w:rPr>
            </w:pPr>
            <w:r w:rsidRPr="00B20533">
              <w:rPr>
                <w:rFonts w:eastAsia="SimSun"/>
                <w:szCs w:val="28"/>
              </w:rPr>
              <w:t>выходной</w:t>
            </w:r>
          </w:p>
        </w:tc>
        <w:tc>
          <w:tcPr>
            <w:tcW w:w="1642" w:type="pct"/>
          </w:tcPr>
          <w:p w:rsidR="00D23182" w:rsidRPr="00B20533" w:rsidRDefault="00D23182" w:rsidP="00B0085D">
            <w:pPr>
              <w:widowControl w:val="0"/>
              <w:jc w:val="center"/>
              <w:rPr>
                <w:rFonts w:eastAsia="SimSun"/>
                <w:szCs w:val="28"/>
              </w:rPr>
            </w:pPr>
            <w:r w:rsidRPr="00B20533">
              <w:rPr>
                <w:rFonts w:eastAsia="SimSun"/>
                <w:szCs w:val="28"/>
              </w:rPr>
              <w:t>выходной</w:t>
            </w:r>
          </w:p>
        </w:tc>
      </w:tr>
      <w:tr w:rsidR="00D23182" w:rsidRPr="002E7FBC" w:rsidTr="00B0085D">
        <w:tc>
          <w:tcPr>
            <w:tcW w:w="1684" w:type="pct"/>
          </w:tcPr>
          <w:p w:rsidR="00D23182" w:rsidRPr="002E7FBC" w:rsidRDefault="00D23182" w:rsidP="00B0085D">
            <w:pPr>
              <w:widowControl w:val="0"/>
              <w:jc w:val="both"/>
              <w:rPr>
                <w:rFonts w:eastAsia="SimSun"/>
                <w:szCs w:val="28"/>
              </w:rPr>
            </w:pPr>
            <w:r w:rsidRPr="002E7FBC">
              <w:rPr>
                <w:rFonts w:eastAsia="SimSun"/>
                <w:szCs w:val="28"/>
              </w:rPr>
              <w:t>Воскресенье</w:t>
            </w:r>
          </w:p>
        </w:tc>
        <w:tc>
          <w:tcPr>
            <w:tcW w:w="1674" w:type="pct"/>
          </w:tcPr>
          <w:p w:rsidR="00D23182" w:rsidRPr="00B20533" w:rsidRDefault="00D23182" w:rsidP="00B0085D">
            <w:pPr>
              <w:widowControl w:val="0"/>
              <w:ind w:firstLine="284"/>
              <w:jc w:val="center"/>
              <w:rPr>
                <w:rFonts w:eastAsia="SimSun"/>
                <w:szCs w:val="28"/>
              </w:rPr>
            </w:pPr>
            <w:r w:rsidRPr="00B20533">
              <w:rPr>
                <w:rFonts w:eastAsia="SimSun"/>
                <w:szCs w:val="28"/>
              </w:rPr>
              <w:t>выходной</w:t>
            </w:r>
          </w:p>
        </w:tc>
        <w:tc>
          <w:tcPr>
            <w:tcW w:w="1642" w:type="pct"/>
          </w:tcPr>
          <w:p w:rsidR="00D23182" w:rsidRPr="00B20533" w:rsidRDefault="00D23182" w:rsidP="00B0085D">
            <w:pPr>
              <w:widowControl w:val="0"/>
              <w:ind w:firstLine="284"/>
              <w:jc w:val="center"/>
              <w:rPr>
                <w:rFonts w:eastAsia="SimSun"/>
                <w:szCs w:val="28"/>
              </w:rPr>
            </w:pPr>
            <w:r w:rsidRPr="00B20533">
              <w:rPr>
                <w:rFonts w:eastAsia="SimSun"/>
                <w:szCs w:val="28"/>
              </w:rPr>
              <w:t>выходной</w:t>
            </w:r>
          </w:p>
        </w:tc>
      </w:tr>
    </w:tbl>
    <w:p w:rsidR="00D23182" w:rsidRDefault="00D23182" w:rsidP="00D23182">
      <w:pPr>
        <w:autoSpaceDE w:val="0"/>
        <w:autoSpaceDN w:val="0"/>
        <w:adjustRightInd w:val="0"/>
        <w:jc w:val="center"/>
        <w:outlineLvl w:val="0"/>
        <w:rPr>
          <w:b/>
          <w:szCs w:val="28"/>
        </w:rPr>
      </w:pPr>
    </w:p>
    <w:p w:rsidR="00D23182" w:rsidRPr="00922746" w:rsidRDefault="00D23182" w:rsidP="00D23182">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День недели</w:t>
            </w:r>
          </w:p>
        </w:tc>
        <w:tc>
          <w:tcPr>
            <w:tcW w:w="2648" w:type="pct"/>
          </w:tcPr>
          <w:p w:rsidR="00D23182" w:rsidRPr="006D2631" w:rsidRDefault="00D23182" w:rsidP="00B0085D">
            <w:pPr>
              <w:widowControl w:val="0"/>
              <w:jc w:val="center"/>
              <w:rPr>
                <w:rFonts w:eastAsia="SimSun"/>
                <w:szCs w:val="28"/>
              </w:rPr>
            </w:pPr>
            <w:r w:rsidRPr="006D2631">
              <w:rPr>
                <w:rFonts w:eastAsia="SimSun"/>
                <w:szCs w:val="28"/>
              </w:rPr>
              <w:t>Часы приема граждан</w:t>
            </w:r>
          </w:p>
        </w:tc>
      </w:tr>
      <w:tr w:rsidR="00D23182" w:rsidRPr="006D2631" w:rsidTr="00B0085D">
        <w:trPr>
          <w:trHeight w:val="371"/>
        </w:trPr>
        <w:tc>
          <w:tcPr>
            <w:tcW w:w="2352" w:type="pct"/>
          </w:tcPr>
          <w:p w:rsidR="00D23182" w:rsidRPr="006D2631" w:rsidRDefault="00D23182" w:rsidP="00B0085D">
            <w:pPr>
              <w:widowControl w:val="0"/>
              <w:jc w:val="center"/>
              <w:rPr>
                <w:rFonts w:eastAsia="SimSun"/>
                <w:szCs w:val="28"/>
              </w:rPr>
            </w:pPr>
            <w:r w:rsidRPr="006D2631">
              <w:rPr>
                <w:rFonts w:eastAsia="SimSun"/>
                <w:szCs w:val="28"/>
              </w:rPr>
              <w:t>Понедельник</w:t>
            </w:r>
          </w:p>
        </w:tc>
        <w:tc>
          <w:tcPr>
            <w:tcW w:w="2648" w:type="pct"/>
          </w:tcPr>
          <w:p w:rsidR="00D23182" w:rsidRPr="006D2631" w:rsidRDefault="00D23182" w:rsidP="00B0085D">
            <w:pPr>
              <w:jc w:val="center"/>
              <w:rPr>
                <w:szCs w:val="28"/>
              </w:rPr>
            </w:pPr>
            <w:r w:rsidRPr="006D2631">
              <w:rPr>
                <w:rFonts w:eastAsia="SimSun"/>
                <w:szCs w:val="28"/>
              </w:rPr>
              <w:t>17.15-20.00</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Вторник</w:t>
            </w:r>
          </w:p>
        </w:tc>
        <w:tc>
          <w:tcPr>
            <w:tcW w:w="2648" w:type="pct"/>
          </w:tcPr>
          <w:p w:rsidR="00D23182" w:rsidRPr="006D2631" w:rsidRDefault="00D23182" w:rsidP="00B0085D">
            <w:pPr>
              <w:jc w:val="center"/>
              <w:rPr>
                <w:szCs w:val="28"/>
              </w:rPr>
            </w:pPr>
            <w:r w:rsidRPr="006D2631">
              <w:rPr>
                <w:rFonts w:eastAsia="SimSun"/>
                <w:szCs w:val="28"/>
              </w:rPr>
              <w:t>17.15-20.00</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Среда</w:t>
            </w:r>
          </w:p>
        </w:tc>
        <w:tc>
          <w:tcPr>
            <w:tcW w:w="2648" w:type="pct"/>
          </w:tcPr>
          <w:p w:rsidR="00D23182" w:rsidRPr="006D2631" w:rsidRDefault="00D23182" w:rsidP="00B0085D">
            <w:pPr>
              <w:jc w:val="center"/>
              <w:rPr>
                <w:szCs w:val="28"/>
              </w:rPr>
            </w:pPr>
            <w:r w:rsidRPr="006D2631">
              <w:rPr>
                <w:rFonts w:eastAsia="SimSun"/>
                <w:szCs w:val="28"/>
              </w:rPr>
              <w:t>17.15-20.00</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Четверг</w:t>
            </w:r>
          </w:p>
        </w:tc>
        <w:tc>
          <w:tcPr>
            <w:tcW w:w="2648" w:type="pct"/>
          </w:tcPr>
          <w:p w:rsidR="00D23182" w:rsidRPr="006D2631" w:rsidRDefault="00D23182" w:rsidP="00B0085D">
            <w:pPr>
              <w:jc w:val="center"/>
              <w:rPr>
                <w:szCs w:val="28"/>
              </w:rPr>
            </w:pPr>
            <w:r w:rsidRPr="006D2631">
              <w:rPr>
                <w:rFonts w:eastAsia="SimSun"/>
                <w:szCs w:val="28"/>
              </w:rPr>
              <w:t>17.15-20.00</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Пятница</w:t>
            </w:r>
          </w:p>
        </w:tc>
        <w:tc>
          <w:tcPr>
            <w:tcW w:w="2648" w:type="pct"/>
          </w:tcPr>
          <w:p w:rsidR="00D23182" w:rsidRPr="006D2631" w:rsidRDefault="00D23182" w:rsidP="00B0085D">
            <w:pPr>
              <w:widowControl w:val="0"/>
              <w:ind w:firstLine="284"/>
              <w:jc w:val="center"/>
              <w:rPr>
                <w:rFonts w:eastAsia="SimSun"/>
                <w:szCs w:val="28"/>
              </w:rPr>
            </w:pPr>
            <w:r w:rsidRPr="006D2631">
              <w:rPr>
                <w:rFonts w:eastAsia="SimSun"/>
                <w:szCs w:val="28"/>
              </w:rPr>
              <w:t>не приемный</w:t>
            </w:r>
          </w:p>
          <w:p w:rsidR="00D23182" w:rsidRPr="006D2631" w:rsidRDefault="00D23182" w:rsidP="00B0085D">
            <w:pPr>
              <w:widowControl w:val="0"/>
              <w:ind w:firstLine="284"/>
              <w:jc w:val="center"/>
              <w:rPr>
                <w:rFonts w:eastAsia="SimSun"/>
                <w:szCs w:val="28"/>
              </w:rPr>
            </w:pPr>
            <w:r w:rsidRPr="006D2631">
              <w:rPr>
                <w:rFonts w:eastAsia="SimSun"/>
                <w:szCs w:val="28"/>
              </w:rPr>
              <w:t xml:space="preserve">день </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Суббота</w:t>
            </w:r>
          </w:p>
        </w:tc>
        <w:tc>
          <w:tcPr>
            <w:tcW w:w="2648" w:type="pct"/>
          </w:tcPr>
          <w:p w:rsidR="00D23182" w:rsidRPr="006D2631" w:rsidRDefault="00D23182" w:rsidP="00B0085D">
            <w:pPr>
              <w:widowControl w:val="0"/>
              <w:jc w:val="center"/>
              <w:rPr>
                <w:rFonts w:eastAsia="SimSun"/>
                <w:szCs w:val="28"/>
              </w:rPr>
            </w:pPr>
            <w:r w:rsidRPr="006D2631">
              <w:rPr>
                <w:rFonts w:eastAsia="SimSun"/>
                <w:szCs w:val="28"/>
              </w:rPr>
              <w:t>выходной</w:t>
            </w:r>
          </w:p>
        </w:tc>
      </w:tr>
      <w:tr w:rsidR="00D23182" w:rsidRPr="006D2631" w:rsidTr="00B0085D">
        <w:tc>
          <w:tcPr>
            <w:tcW w:w="2352" w:type="pct"/>
          </w:tcPr>
          <w:p w:rsidR="00D23182" w:rsidRPr="006D2631" w:rsidRDefault="00D23182" w:rsidP="00B0085D">
            <w:pPr>
              <w:widowControl w:val="0"/>
              <w:jc w:val="center"/>
              <w:rPr>
                <w:rFonts w:eastAsia="SimSun"/>
                <w:szCs w:val="28"/>
              </w:rPr>
            </w:pPr>
            <w:r w:rsidRPr="006D2631">
              <w:rPr>
                <w:rFonts w:eastAsia="SimSun"/>
                <w:szCs w:val="28"/>
              </w:rPr>
              <w:t>Воскресенье</w:t>
            </w:r>
          </w:p>
        </w:tc>
        <w:tc>
          <w:tcPr>
            <w:tcW w:w="2648" w:type="pct"/>
          </w:tcPr>
          <w:p w:rsidR="00D23182" w:rsidRPr="006D2631" w:rsidRDefault="00D23182" w:rsidP="00B0085D">
            <w:pPr>
              <w:widowControl w:val="0"/>
              <w:ind w:firstLine="284"/>
              <w:jc w:val="center"/>
              <w:rPr>
                <w:rFonts w:eastAsia="SimSun"/>
                <w:szCs w:val="28"/>
              </w:rPr>
            </w:pPr>
            <w:r w:rsidRPr="006D2631">
              <w:rPr>
                <w:rFonts w:eastAsia="SimSun"/>
                <w:szCs w:val="28"/>
              </w:rPr>
              <w:t>выходной</w:t>
            </w:r>
          </w:p>
        </w:tc>
      </w:tr>
    </w:tbl>
    <w:p w:rsidR="00293675" w:rsidRDefault="00293675" w:rsidP="00293675">
      <w:pPr>
        <w:widowControl w:val="0"/>
        <w:autoSpaceDE w:val="0"/>
        <w:autoSpaceDN w:val="0"/>
        <w:adjustRightInd w:val="0"/>
        <w:outlineLvl w:val="0"/>
        <w:rPr>
          <w:rFonts w:ascii="Arial" w:eastAsia="Calibri" w:hAnsi="Arial"/>
          <w:szCs w:val="28"/>
        </w:rPr>
      </w:pPr>
    </w:p>
    <w:p w:rsidR="00293675" w:rsidRPr="002552F3" w:rsidRDefault="00293675" w:rsidP="00293675">
      <w:pPr>
        <w:widowControl w:val="0"/>
        <w:autoSpaceDE w:val="0"/>
        <w:autoSpaceDN w:val="0"/>
        <w:adjustRightInd w:val="0"/>
        <w:outlineLvl w:val="0"/>
        <w:rPr>
          <w:szCs w:val="28"/>
        </w:rPr>
      </w:pPr>
    </w:p>
    <w:p w:rsidR="00293675" w:rsidRPr="002552F3" w:rsidRDefault="00293675" w:rsidP="00293675">
      <w:pPr>
        <w:autoSpaceDE w:val="0"/>
        <w:autoSpaceDN w:val="0"/>
        <w:adjustRightInd w:val="0"/>
        <w:ind w:firstLine="709"/>
        <w:jc w:val="right"/>
        <w:outlineLvl w:val="0"/>
        <w:rPr>
          <w:rFonts w:eastAsia="Calibri"/>
          <w:szCs w:val="28"/>
        </w:rPr>
      </w:pPr>
      <w:r>
        <w:rPr>
          <w:rFonts w:eastAsia="Calibri"/>
          <w:szCs w:val="28"/>
        </w:rPr>
        <w:t>Приложение № 2</w:t>
      </w:r>
    </w:p>
    <w:p w:rsidR="00293675" w:rsidRPr="002552F3" w:rsidRDefault="00293675" w:rsidP="00293675">
      <w:pPr>
        <w:autoSpaceDE w:val="0"/>
        <w:autoSpaceDN w:val="0"/>
        <w:adjustRightInd w:val="0"/>
        <w:ind w:firstLine="709"/>
        <w:jc w:val="right"/>
        <w:rPr>
          <w:rFonts w:eastAsia="Calibri"/>
          <w:szCs w:val="28"/>
        </w:rPr>
      </w:pPr>
      <w:r w:rsidRPr="002552F3">
        <w:rPr>
          <w:rFonts w:eastAsia="Calibri"/>
          <w:szCs w:val="28"/>
        </w:rPr>
        <w:t>к административному регламенту</w:t>
      </w:r>
    </w:p>
    <w:p w:rsidR="00293675" w:rsidRPr="002552F3" w:rsidRDefault="00293675" w:rsidP="00293675">
      <w:pPr>
        <w:autoSpaceDE w:val="0"/>
        <w:autoSpaceDN w:val="0"/>
        <w:adjustRightInd w:val="0"/>
        <w:ind w:firstLine="709"/>
        <w:jc w:val="right"/>
        <w:rPr>
          <w:rFonts w:eastAsia="Calibri"/>
          <w:szCs w:val="28"/>
        </w:rPr>
      </w:pPr>
      <w:r w:rsidRPr="002552F3">
        <w:rPr>
          <w:rFonts w:eastAsia="Calibri"/>
          <w:szCs w:val="28"/>
        </w:rPr>
        <w:t>предоставления муниципальной услуги</w:t>
      </w:r>
    </w:p>
    <w:p w:rsidR="00293675" w:rsidRPr="00EB533D" w:rsidRDefault="00293675" w:rsidP="00293675">
      <w:pPr>
        <w:autoSpaceDE w:val="0"/>
        <w:autoSpaceDN w:val="0"/>
        <w:adjustRightInd w:val="0"/>
        <w:ind w:firstLine="709"/>
        <w:jc w:val="right"/>
        <w:rPr>
          <w:rFonts w:eastAsia="Calibri"/>
          <w:szCs w:val="28"/>
        </w:rPr>
      </w:pPr>
      <w:r>
        <w:rPr>
          <w:rFonts w:eastAsia="Calibri"/>
          <w:szCs w:val="28"/>
        </w:rPr>
        <w:t>«</w:t>
      </w:r>
      <w:r w:rsidRPr="00EB533D">
        <w:rPr>
          <w:rFonts w:eastAsia="Calibri"/>
          <w:szCs w:val="28"/>
        </w:rPr>
        <w:t xml:space="preserve">Признание помещения жилым помещением, жилого помещения непригодным для проживания и многоквартирного дома </w:t>
      </w:r>
    </w:p>
    <w:p w:rsidR="00293675" w:rsidRPr="002552F3" w:rsidRDefault="00293675" w:rsidP="00293675">
      <w:pPr>
        <w:autoSpaceDE w:val="0"/>
        <w:autoSpaceDN w:val="0"/>
        <w:adjustRightInd w:val="0"/>
        <w:ind w:firstLine="709"/>
        <w:jc w:val="right"/>
        <w:rPr>
          <w:rFonts w:eastAsia="Calibri"/>
          <w:szCs w:val="28"/>
        </w:rPr>
      </w:pPr>
      <w:r w:rsidRPr="00EB533D">
        <w:rPr>
          <w:rFonts w:eastAsia="Calibri"/>
          <w:szCs w:val="28"/>
        </w:rPr>
        <w:t>аварийным и подлежащим сносу или реконструкции</w:t>
      </w:r>
      <w:r>
        <w:rPr>
          <w:rFonts w:eastAsia="Calibri"/>
          <w:szCs w:val="28"/>
        </w:rPr>
        <w:t>»</w:t>
      </w:r>
    </w:p>
    <w:p w:rsidR="00293675" w:rsidRDefault="00293675" w:rsidP="00293675">
      <w:pPr>
        <w:autoSpaceDE w:val="0"/>
        <w:autoSpaceDN w:val="0"/>
        <w:adjustRightInd w:val="0"/>
        <w:ind w:firstLine="709"/>
        <w:jc w:val="right"/>
        <w:rPr>
          <w:szCs w:val="28"/>
        </w:rPr>
      </w:pPr>
    </w:p>
    <w:p w:rsidR="00293675" w:rsidRPr="002F1F56" w:rsidRDefault="00293675" w:rsidP="00293675">
      <w:pPr>
        <w:autoSpaceDE w:val="0"/>
        <w:autoSpaceDN w:val="0"/>
        <w:adjustRightInd w:val="0"/>
        <w:ind w:firstLine="709"/>
        <w:jc w:val="right"/>
        <w:rPr>
          <w:szCs w:val="28"/>
        </w:rPr>
      </w:pPr>
    </w:p>
    <w:tbl>
      <w:tblPr>
        <w:tblStyle w:val="210"/>
        <w:tblpPr w:leftFromText="180" w:rightFromText="180" w:vertAnchor="page" w:horzAnchor="margin" w:tblpY="36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93675" w:rsidRPr="00463150" w:rsidTr="00293675">
        <w:tc>
          <w:tcPr>
            <w:tcW w:w="1019" w:type="pct"/>
            <w:tcBorders>
              <w:top w:val="single" w:sz="4" w:space="0" w:color="auto"/>
              <w:left w:val="single" w:sz="4" w:space="0" w:color="auto"/>
              <w:bottom w:val="single" w:sz="4" w:space="0" w:color="auto"/>
              <w:right w:val="single" w:sz="4" w:space="0" w:color="auto"/>
            </w:tcBorders>
          </w:tcPr>
          <w:p w:rsidR="00293675" w:rsidRPr="00463150" w:rsidRDefault="00293675" w:rsidP="00293675">
            <w:pPr>
              <w:rPr>
                <w:bCs/>
                <w:sz w:val="24"/>
                <w:szCs w:val="24"/>
                <w:lang w:eastAsia="ru-RU"/>
              </w:rPr>
            </w:pPr>
            <w:r w:rsidRPr="00463150">
              <w:rPr>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93675" w:rsidRPr="00463150" w:rsidRDefault="00293675" w:rsidP="00293675">
            <w:pPr>
              <w:rPr>
                <w:sz w:val="24"/>
                <w:szCs w:val="24"/>
                <w:u w:val="single"/>
              </w:rPr>
            </w:pPr>
          </w:p>
        </w:tc>
        <w:tc>
          <w:tcPr>
            <w:tcW w:w="518" w:type="pct"/>
            <w:tcBorders>
              <w:left w:val="single" w:sz="4" w:space="0" w:color="auto"/>
            </w:tcBorders>
          </w:tcPr>
          <w:p w:rsidR="00293675" w:rsidRPr="00463150" w:rsidRDefault="00293675" w:rsidP="00293675">
            <w:pPr>
              <w:rPr>
                <w:sz w:val="24"/>
                <w:szCs w:val="24"/>
                <w:u w:val="single"/>
              </w:rPr>
            </w:pPr>
          </w:p>
        </w:tc>
        <w:tc>
          <w:tcPr>
            <w:tcW w:w="2500" w:type="pct"/>
            <w:tcBorders>
              <w:left w:val="nil"/>
              <w:bottom w:val="single" w:sz="4" w:space="0" w:color="auto"/>
            </w:tcBorders>
          </w:tcPr>
          <w:p w:rsidR="00293675" w:rsidRPr="00463150" w:rsidRDefault="00293675" w:rsidP="00293675">
            <w:pPr>
              <w:rPr>
                <w:sz w:val="24"/>
                <w:szCs w:val="24"/>
                <w:u w:val="single"/>
              </w:rPr>
            </w:pPr>
          </w:p>
        </w:tc>
      </w:tr>
      <w:tr w:rsidR="00293675" w:rsidRPr="00463150" w:rsidTr="00293675">
        <w:tc>
          <w:tcPr>
            <w:tcW w:w="1019" w:type="pct"/>
            <w:tcBorders>
              <w:top w:val="single" w:sz="4" w:space="0" w:color="auto"/>
            </w:tcBorders>
          </w:tcPr>
          <w:p w:rsidR="00293675" w:rsidRPr="00463150" w:rsidRDefault="00293675" w:rsidP="00293675">
            <w:pPr>
              <w:jc w:val="center"/>
              <w:rPr>
                <w:sz w:val="24"/>
                <w:szCs w:val="24"/>
              </w:rPr>
            </w:pPr>
          </w:p>
        </w:tc>
        <w:tc>
          <w:tcPr>
            <w:tcW w:w="963" w:type="pct"/>
            <w:tcBorders>
              <w:top w:val="single" w:sz="4" w:space="0" w:color="auto"/>
            </w:tcBorders>
          </w:tcPr>
          <w:p w:rsidR="00293675" w:rsidRPr="00463150" w:rsidRDefault="00293675" w:rsidP="00293675">
            <w:pPr>
              <w:jc w:val="center"/>
              <w:rPr>
                <w:sz w:val="24"/>
                <w:szCs w:val="24"/>
              </w:rPr>
            </w:pPr>
          </w:p>
        </w:tc>
        <w:tc>
          <w:tcPr>
            <w:tcW w:w="518" w:type="pct"/>
          </w:tcPr>
          <w:p w:rsidR="00293675" w:rsidRPr="00463150" w:rsidRDefault="00293675" w:rsidP="00293675">
            <w:pPr>
              <w:jc w:val="center"/>
              <w:rPr>
                <w:sz w:val="24"/>
                <w:szCs w:val="24"/>
              </w:rPr>
            </w:pPr>
          </w:p>
        </w:tc>
        <w:tc>
          <w:tcPr>
            <w:tcW w:w="2500" w:type="pct"/>
            <w:tcBorders>
              <w:top w:val="single" w:sz="4" w:space="0" w:color="auto"/>
            </w:tcBorders>
          </w:tcPr>
          <w:p w:rsidR="00293675" w:rsidRPr="00463150" w:rsidRDefault="00293675" w:rsidP="00293675">
            <w:pPr>
              <w:jc w:val="center"/>
              <w:rPr>
                <w:sz w:val="24"/>
                <w:szCs w:val="24"/>
              </w:rPr>
            </w:pPr>
            <w:r w:rsidRPr="00463150">
              <w:rPr>
                <w:sz w:val="24"/>
                <w:szCs w:val="24"/>
              </w:rPr>
              <w:t>Орган, обрабатывающий запрос на предоставление услуги</w:t>
            </w:r>
          </w:p>
        </w:tc>
      </w:tr>
    </w:tbl>
    <w:p w:rsidR="00293675" w:rsidRPr="00463150" w:rsidRDefault="00293675" w:rsidP="00293675">
      <w:pP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5"/>
        <w:gridCol w:w="987"/>
        <w:gridCol w:w="1182"/>
        <w:gridCol w:w="1502"/>
        <w:gridCol w:w="2055"/>
      </w:tblGrid>
      <w:tr w:rsidR="00293675" w:rsidRPr="00463150" w:rsidTr="00293675">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Данные заявителя (физического лица, индивидуального предпринимателя)</w:t>
            </w:r>
          </w:p>
        </w:tc>
      </w:tr>
      <w:tr w:rsidR="00293675" w:rsidRPr="00463150" w:rsidTr="00293675">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Фамилия</w:t>
            </w:r>
          </w:p>
        </w:tc>
        <w:tc>
          <w:tcPr>
            <w:tcW w:w="3974" w:type="pct"/>
            <w:gridSpan w:val="7"/>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26"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Имя</w:t>
            </w:r>
          </w:p>
        </w:tc>
        <w:tc>
          <w:tcPr>
            <w:tcW w:w="3974" w:type="pct"/>
            <w:gridSpan w:val="7"/>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26"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Отчество</w:t>
            </w:r>
          </w:p>
        </w:tc>
        <w:tc>
          <w:tcPr>
            <w:tcW w:w="3974" w:type="pct"/>
            <w:gridSpan w:val="7"/>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r w:rsidRPr="00463150">
              <w:rPr>
                <w:rFonts w:eastAsia="Calibri"/>
                <w:sz w:val="24"/>
                <w:szCs w:val="24"/>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r w:rsidRPr="00463150">
              <w:rPr>
                <w:rFonts w:eastAsia="Calibri"/>
                <w:sz w:val="24"/>
                <w:szCs w:val="24"/>
              </w:rPr>
              <w:t>ОГРНИП</w:t>
            </w:r>
          </w:p>
        </w:tc>
        <w:tc>
          <w:tcPr>
            <w:tcW w:w="3693" w:type="pct"/>
            <w:gridSpan w:val="5"/>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jc w:val="center"/>
              <w:rPr>
                <w:rFonts w:eastAsia="Calibri"/>
                <w:b/>
                <w:bCs/>
                <w:sz w:val="24"/>
                <w:szCs w:val="24"/>
              </w:rPr>
            </w:pPr>
          </w:p>
          <w:p w:rsidR="00293675" w:rsidRPr="00463150" w:rsidRDefault="00293675" w:rsidP="00293675">
            <w:pPr>
              <w:jc w:val="center"/>
              <w:rPr>
                <w:rFonts w:eastAsia="Calibri"/>
                <w:b/>
                <w:bCs/>
                <w:sz w:val="24"/>
                <w:szCs w:val="24"/>
              </w:rPr>
            </w:pPr>
            <w:r w:rsidRPr="00463150">
              <w:rPr>
                <w:rFonts w:eastAsia="Calibri"/>
                <w:b/>
                <w:bCs/>
                <w:sz w:val="24"/>
                <w:szCs w:val="24"/>
              </w:rPr>
              <w:t>Документ, удостоверяющий личность заявителя</w:t>
            </w:r>
          </w:p>
        </w:tc>
      </w:tr>
      <w:tr w:rsidR="00293675" w:rsidRPr="00463150" w:rsidTr="00293675">
        <w:trPr>
          <w:trHeight w:val="20"/>
          <w:jc w:val="center"/>
        </w:trPr>
        <w:tc>
          <w:tcPr>
            <w:tcW w:w="570" w:type="pct"/>
            <w:tcBorders>
              <w:top w:val="dotted" w:sz="4" w:space="0" w:color="auto"/>
            </w:tcBorders>
            <w:tcMar>
              <w:top w:w="0" w:type="dxa"/>
              <w:left w:w="75" w:type="dxa"/>
              <w:bottom w:w="0" w:type="dxa"/>
              <w:right w:w="75" w:type="dxa"/>
            </w:tcMar>
            <w:vAlign w:val="center"/>
            <w:hideMark/>
          </w:tcPr>
          <w:p w:rsidR="00293675" w:rsidRPr="00463150" w:rsidRDefault="00293675" w:rsidP="00293675">
            <w:pPr>
              <w:rPr>
                <w:rFonts w:eastAsia="Calibri"/>
                <w:sz w:val="24"/>
                <w:szCs w:val="24"/>
              </w:rPr>
            </w:pPr>
            <w:r w:rsidRPr="00463150">
              <w:rPr>
                <w:rFonts w:eastAsia="Calibri"/>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70"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Серия</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519"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Номер</w:t>
            </w:r>
          </w:p>
        </w:tc>
        <w:tc>
          <w:tcPr>
            <w:tcW w:w="2493" w:type="pct"/>
            <w:gridSpan w:val="3"/>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Выдан</w:t>
            </w:r>
          </w:p>
        </w:tc>
        <w:tc>
          <w:tcPr>
            <w:tcW w:w="2559" w:type="pct"/>
            <w:gridSpan w:val="6"/>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регистрации заявителя /</w:t>
            </w: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Юридический адрес (адрес регистрации) индивидуального предпринимателя</w:t>
            </w:r>
          </w:p>
        </w:tc>
      </w:tr>
      <w:tr w:rsidR="00293675" w:rsidRPr="00463150" w:rsidTr="00293675">
        <w:trPr>
          <w:trHeight w:val="20"/>
          <w:jc w:val="center"/>
        </w:trPr>
        <w:tc>
          <w:tcPr>
            <w:tcW w:w="570" w:type="pc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lastRenderedPageBreak/>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30" w:type="pct"/>
            <w:gridSpan w:val="8"/>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места жительства заявителя /</w:t>
            </w:r>
          </w:p>
          <w:p w:rsidR="00293675" w:rsidRPr="00463150" w:rsidRDefault="00293675" w:rsidP="00293675">
            <w:pPr>
              <w:autoSpaceDE w:val="0"/>
              <w:autoSpaceDN w:val="0"/>
              <w:jc w:val="center"/>
              <w:rPr>
                <w:rFonts w:eastAsia="Calibri"/>
                <w:b/>
                <w:bCs/>
                <w:sz w:val="24"/>
                <w:szCs w:val="24"/>
                <w:vertAlign w:val="superscript"/>
              </w:rPr>
            </w:pPr>
            <w:r w:rsidRPr="00463150">
              <w:rPr>
                <w:rFonts w:eastAsia="Calibri"/>
                <w:b/>
                <w:bCs/>
                <w:sz w:val="24"/>
                <w:szCs w:val="24"/>
              </w:rPr>
              <w:t>Почтовый адрес индивидуального предпринимателя</w:t>
            </w:r>
          </w:p>
        </w:tc>
      </w:tr>
      <w:tr w:rsidR="00293675" w:rsidRPr="00463150" w:rsidTr="00293675">
        <w:trPr>
          <w:trHeight w:val="20"/>
          <w:jc w:val="center"/>
        </w:trPr>
        <w:tc>
          <w:tcPr>
            <w:tcW w:w="570" w:type="pc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Регион</w:t>
            </w:r>
          </w:p>
        </w:tc>
        <w:tc>
          <w:tcPr>
            <w:tcW w:w="1871" w:type="pct"/>
            <w:gridSpan w:val="2"/>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71"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30" w:type="pct"/>
            <w:gridSpan w:val="8"/>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19"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2"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b/>
                <w:bCs/>
                <w:sz w:val="24"/>
                <w:szCs w:val="24"/>
              </w:rPr>
            </w:pPr>
            <w:r w:rsidRPr="00463150">
              <w:rPr>
                <w:rFonts w:eastAsia="Calibri"/>
                <w:b/>
                <w:bCs/>
                <w:sz w:val="24"/>
                <w:szCs w:val="24"/>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b/>
                <w:bCs/>
                <w:sz w:val="24"/>
                <w:szCs w:val="24"/>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bl>
    <w:p w:rsidR="00293675" w:rsidRPr="00463150" w:rsidRDefault="00293675" w:rsidP="00293675">
      <w:pPr>
        <w:jc w:val="center"/>
        <w:rPr>
          <w:rFonts w:eastAsia="Calibri"/>
          <w:sz w:val="24"/>
          <w:szCs w:val="24"/>
        </w:rPr>
      </w:pPr>
    </w:p>
    <w:p w:rsidR="00293675" w:rsidRPr="00463150" w:rsidRDefault="00293675" w:rsidP="00293675">
      <w:pPr>
        <w:shd w:val="clear" w:color="auto" w:fill="FFFFFF" w:themeFill="background1"/>
        <w:jc w:val="center"/>
        <w:rPr>
          <w:rFonts w:eastAsia="Calibri"/>
          <w:sz w:val="24"/>
          <w:szCs w:val="24"/>
        </w:rPr>
      </w:pPr>
      <w:r w:rsidRPr="00463150">
        <w:rPr>
          <w:rFonts w:eastAsia="Calibri"/>
          <w:sz w:val="24"/>
          <w:szCs w:val="24"/>
        </w:rPr>
        <w:t>ЗАЯВЛЕНИЕ</w:t>
      </w:r>
    </w:p>
    <w:p w:rsidR="00293675" w:rsidRPr="00463150" w:rsidRDefault="00293675" w:rsidP="00293675">
      <w:pPr>
        <w:shd w:val="clear" w:color="auto" w:fill="FFFFFF" w:themeFill="background1"/>
        <w:jc w:val="center"/>
        <w:rPr>
          <w:rFonts w:eastAsia="Calibri"/>
          <w:sz w:val="24"/>
          <w:szCs w:val="24"/>
        </w:rPr>
      </w:pPr>
    </w:p>
    <w:p w:rsidR="00293675" w:rsidRPr="00463150" w:rsidRDefault="00293675" w:rsidP="00293675">
      <w:pPr>
        <w:shd w:val="clear" w:color="auto" w:fill="FFFFFF" w:themeFill="background1"/>
        <w:autoSpaceDE w:val="0"/>
        <w:autoSpaceDN w:val="0"/>
        <w:adjustRightInd w:val="0"/>
        <w:ind w:firstLine="709"/>
        <w:jc w:val="both"/>
        <w:rPr>
          <w:rFonts w:eastAsia="Calibri"/>
          <w:sz w:val="24"/>
          <w:szCs w:val="24"/>
        </w:rPr>
      </w:pPr>
      <w:r w:rsidRPr="00463150">
        <w:rPr>
          <w:rFonts w:eastAsia="Calibri"/>
          <w:sz w:val="24"/>
          <w:szCs w:val="24"/>
        </w:rPr>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p w:rsidR="00293675" w:rsidRPr="00463150" w:rsidRDefault="00293675" w:rsidP="00293675">
      <w:pP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Представлены следующие документы</w:t>
            </w:r>
          </w:p>
        </w:tc>
      </w:tr>
      <w:tr w:rsidR="00293675" w:rsidRPr="00463150" w:rsidTr="00293675">
        <w:trPr>
          <w:trHeight w:val="20"/>
          <w:jc w:val="center"/>
        </w:trPr>
        <w:tc>
          <w:tcPr>
            <w:tcW w:w="234" w:type="pc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1</w:t>
            </w:r>
          </w:p>
        </w:tc>
        <w:tc>
          <w:tcPr>
            <w:tcW w:w="4766" w:type="pct"/>
            <w:gridSpan w:val="10"/>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234"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2</w:t>
            </w:r>
          </w:p>
        </w:tc>
        <w:tc>
          <w:tcPr>
            <w:tcW w:w="4766" w:type="pct"/>
            <w:gridSpan w:val="10"/>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234"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3</w:t>
            </w:r>
          </w:p>
        </w:tc>
        <w:tc>
          <w:tcPr>
            <w:tcW w:w="4766" w:type="pct"/>
            <w:gridSpan w:val="10"/>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234" w:type="pct"/>
            <w:tcBorders>
              <w:left w:val="nil"/>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4766" w:type="pct"/>
            <w:gridSpan w:val="10"/>
            <w:tcBorders>
              <w:left w:val="nil"/>
              <w:right w:val="nil"/>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872" w:type="pct"/>
            <w:gridSpan w:val="5"/>
            <w:tcMar>
              <w:top w:w="0" w:type="dxa"/>
              <w:left w:w="75" w:type="dxa"/>
              <w:bottom w:w="0" w:type="dxa"/>
              <w:right w:w="75" w:type="dxa"/>
            </w:tcMar>
            <w:vAlign w:val="center"/>
            <w:hideMark/>
          </w:tcPr>
          <w:p w:rsidR="00293675" w:rsidRPr="00463150" w:rsidRDefault="00293675" w:rsidP="00293675">
            <w:pPr>
              <w:autoSpaceDE w:val="0"/>
              <w:autoSpaceDN w:val="0"/>
              <w:rPr>
                <w:rFonts w:eastAsia="Calibri"/>
                <w:bCs/>
                <w:sz w:val="24"/>
                <w:szCs w:val="24"/>
              </w:rPr>
            </w:pPr>
            <w:r w:rsidRPr="00463150">
              <w:rPr>
                <w:rFonts w:eastAsia="Calibri"/>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872" w:type="pct"/>
            <w:gridSpan w:val="5"/>
            <w:vMerge w:val="restart"/>
            <w:tcMar>
              <w:top w:w="0" w:type="dxa"/>
              <w:left w:w="75" w:type="dxa"/>
              <w:bottom w:w="0" w:type="dxa"/>
              <w:right w:w="75" w:type="dxa"/>
            </w:tcMar>
            <w:vAlign w:val="center"/>
            <w:hideMark/>
          </w:tcPr>
          <w:p w:rsidR="00293675" w:rsidRPr="00463150" w:rsidRDefault="00293675" w:rsidP="00293675">
            <w:pPr>
              <w:autoSpaceDE w:val="0"/>
              <w:autoSpaceDN w:val="0"/>
              <w:rPr>
                <w:rFonts w:eastAsia="Calibri"/>
                <w:bCs/>
                <w:sz w:val="24"/>
                <w:szCs w:val="24"/>
              </w:rPr>
            </w:pPr>
            <w:r w:rsidRPr="00463150">
              <w:rPr>
                <w:rFonts w:eastAsia="Calibri"/>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872" w:type="pct"/>
            <w:gridSpan w:val="5"/>
            <w:vMerge/>
            <w:tcMar>
              <w:top w:w="0" w:type="dxa"/>
              <w:left w:w="75" w:type="dxa"/>
              <w:bottom w:w="0" w:type="dxa"/>
              <w:right w:w="75" w:type="dxa"/>
            </w:tcMar>
            <w:vAlign w:val="center"/>
          </w:tcPr>
          <w:p w:rsidR="00293675" w:rsidRPr="00463150" w:rsidRDefault="00293675" w:rsidP="00293675">
            <w:pPr>
              <w:autoSpaceDE w:val="0"/>
              <w:autoSpaceDN w:val="0"/>
              <w:rPr>
                <w:rFonts w:eastAsia="Calibri"/>
                <w:bCs/>
                <w:sz w:val="24"/>
                <w:szCs w:val="24"/>
              </w:rPr>
            </w:pPr>
          </w:p>
        </w:tc>
        <w:tc>
          <w:tcPr>
            <w:tcW w:w="3128"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Данные представителя (уполномоченного лица)</w:t>
            </w:r>
          </w:p>
        </w:tc>
      </w:tr>
      <w:tr w:rsidR="00293675" w:rsidRPr="00463150" w:rsidTr="00293675">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02"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Имя</w:t>
            </w:r>
          </w:p>
        </w:tc>
        <w:tc>
          <w:tcPr>
            <w:tcW w:w="3998" w:type="pct"/>
            <w:gridSpan w:val="8"/>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r w:rsidRPr="00463150">
              <w:rPr>
                <w:rFonts w:eastAsia="Calibri"/>
                <w:sz w:val="24"/>
                <w:szCs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Default="00293675" w:rsidP="00293675">
            <w:pPr>
              <w:autoSpaceDE w:val="0"/>
              <w:autoSpaceDN w:val="0"/>
              <w:jc w:val="center"/>
              <w:rPr>
                <w:rFonts w:eastAsia="Calibri"/>
                <w:sz w:val="24"/>
                <w:szCs w:val="24"/>
              </w:rPr>
            </w:pPr>
            <w:r w:rsidRPr="00463150">
              <w:rPr>
                <w:rFonts w:eastAsia="Calibri"/>
                <w:sz w:val="24"/>
                <w:szCs w:val="24"/>
              </w:rPr>
              <w:br w:type="page"/>
            </w: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Документ, удостоверяющий личность представителя (уполномоченного лица)</w:t>
            </w:r>
          </w:p>
        </w:tc>
      </w:tr>
      <w:tr w:rsidR="00293675" w:rsidRPr="00463150" w:rsidTr="00293675">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rPr>
                <w:rFonts w:eastAsia="Calibri"/>
                <w:sz w:val="24"/>
                <w:szCs w:val="24"/>
              </w:rPr>
            </w:pPr>
            <w:r w:rsidRPr="00463150">
              <w:rPr>
                <w:rFonts w:eastAsia="Calibri"/>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Серия</w:t>
            </w:r>
          </w:p>
        </w:tc>
        <w:tc>
          <w:tcPr>
            <w:tcW w:w="140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546"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Номер</w:t>
            </w:r>
          </w:p>
        </w:tc>
        <w:tc>
          <w:tcPr>
            <w:tcW w:w="2490" w:type="pct"/>
            <w:gridSpan w:val="3"/>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Выдан</w:t>
            </w:r>
          </w:p>
        </w:tc>
        <w:tc>
          <w:tcPr>
            <w:tcW w:w="2575" w:type="pct"/>
            <w:gridSpan w:val="7"/>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791"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Дата выдачи</w:t>
            </w:r>
          </w:p>
        </w:tc>
        <w:tc>
          <w:tcPr>
            <w:tcW w:w="1078"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br w:type="page"/>
            </w: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регистрации представителя (уполномоченного лица)</w:t>
            </w: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Регион </w:t>
            </w:r>
          </w:p>
        </w:tc>
        <w:tc>
          <w:tcPr>
            <w:tcW w:w="1869"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0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45" w:type="pct"/>
            <w:gridSpan w:val="9"/>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Дом</w:t>
            </w:r>
          </w:p>
        </w:tc>
        <w:tc>
          <w:tcPr>
            <w:tcW w:w="1408"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3675" w:rsidRPr="00463150"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места жительства представителя (уполномоченного лица)</w:t>
            </w: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Индекс </w:t>
            </w:r>
          </w:p>
        </w:tc>
        <w:tc>
          <w:tcPr>
            <w:tcW w:w="140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Регион</w:t>
            </w:r>
          </w:p>
        </w:tc>
        <w:tc>
          <w:tcPr>
            <w:tcW w:w="1869"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0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6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69"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45" w:type="pct"/>
            <w:gridSpan w:val="9"/>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lastRenderedPageBreak/>
              <w:t>Дом</w:t>
            </w:r>
          </w:p>
        </w:tc>
        <w:tc>
          <w:tcPr>
            <w:tcW w:w="1411" w:type="pct"/>
            <w:gridSpan w:val="5"/>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b/>
                <w:bCs/>
                <w:sz w:val="24"/>
                <w:szCs w:val="24"/>
              </w:rPr>
            </w:pPr>
            <w:r w:rsidRPr="00463150">
              <w:rPr>
                <w:rFonts w:eastAsia="Calibri"/>
                <w:b/>
                <w:bCs/>
                <w:sz w:val="24"/>
                <w:szCs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1168" w:type="pct"/>
            <w:gridSpan w:val="4"/>
            <w:vMerge/>
            <w:vAlign w:val="center"/>
            <w:hideMark/>
          </w:tcPr>
          <w:p w:rsidR="00293675" w:rsidRPr="00463150" w:rsidRDefault="00293675" w:rsidP="00293675">
            <w:pPr>
              <w:rPr>
                <w:rFonts w:eastAsia="Calibri"/>
                <w:b/>
                <w:bCs/>
                <w:sz w:val="24"/>
                <w:szCs w:val="24"/>
              </w:rPr>
            </w:pPr>
          </w:p>
        </w:tc>
        <w:tc>
          <w:tcPr>
            <w:tcW w:w="3832" w:type="pct"/>
            <w:gridSpan w:val="7"/>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bl>
    <w:p w:rsidR="00293675" w:rsidRPr="00463150" w:rsidRDefault="00293675" w:rsidP="00293675">
      <w:pPr>
        <w:rPr>
          <w:rFonts w:eastAsia="Calibri"/>
          <w:sz w:val="24"/>
          <w:szCs w:val="24"/>
        </w:rPr>
      </w:pPr>
    </w:p>
    <w:p w:rsidR="00293675" w:rsidRPr="00463150" w:rsidRDefault="00293675" w:rsidP="00293675">
      <w:pPr>
        <w:rPr>
          <w:rFonts w:eastAsia="Calibri"/>
          <w:sz w:val="24"/>
          <w:szCs w:val="24"/>
        </w:rPr>
      </w:pPr>
    </w:p>
    <w:p w:rsidR="00293675" w:rsidRPr="00463150" w:rsidRDefault="00293675" w:rsidP="00293675">
      <w:pPr>
        <w:rPr>
          <w:rFonts w:eastAsia="Calibri"/>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675" w:rsidRPr="00463150" w:rsidTr="00293675">
        <w:tc>
          <w:tcPr>
            <w:tcW w:w="3190" w:type="dxa"/>
          </w:tcPr>
          <w:p w:rsidR="00293675" w:rsidRPr="00463150" w:rsidRDefault="00293675" w:rsidP="00293675">
            <w:pPr>
              <w:spacing w:after="200" w:line="276" w:lineRule="auto"/>
              <w:rPr>
                <w:sz w:val="24"/>
                <w:szCs w:val="24"/>
              </w:rPr>
            </w:pPr>
          </w:p>
        </w:tc>
        <w:tc>
          <w:tcPr>
            <w:tcW w:w="887" w:type="dxa"/>
            <w:tcBorders>
              <w:top w:val="nil"/>
              <w:bottom w:val="nil"/>
            </w:tcBorders>
          </w:tcPr>
          <w:p w:rsidR="00293675" w:rsidRPr="00463150" w:rsidRDefault="00293675" w:rsidP="00293675">
            <w:pPr>
              <w:spacing w:after="200" w:line="276" w:lineRule="auto"/>
              <w:rPr>
                <w:sz w:val="24"/>
                <w:szCs w:val="24"/>
              </w:rPr>
            </w:pPr>
          </w:p>
        </w:tc>
        <w:tc>
          <w:tcPr>
            <w:tcW w:w="5103" w:type="dxa"/>
          </w:tcPr>
          <w:p w:rsidR="00293675" w:rsidRPr="00463150" w:rsidRDefault="00293675" w:rsidP="00293675">
            <w:pPr>
              <w:spacing w:after="200" w:line="276" w:lineRule="auto"/>
              <w:rPr>
                <w:sz w:val="24"/>
                <w:szCs w:val="24"/>
              </w:rPr>
            </w:pPr>
          </w:p>
        </w:tc>
      </w:tr>
      <w:tr w:rsidR="00293675" w:rsidRPr="00463150" w:rsidTr="00293675">
        <w:tc>
          <w:tcPr>
            <w:tcW w:w="3190" w:type="dxa"/>
          </w:tcPr>
          <w:p w:rsidR="00293675" w:rsidRPr="00463150" w:rsidRDefault="00293675" w:rsidP="00293675">
            <w:pPr>
              <w:spacing w:after="200" w:line="276" w:lineRule="auto"/>
              <w:jc w:val="center"/>
              <w:rPr>
                <w:sz w:val="24"/>
                <w:szCs w:val="24"/>
              </w:rPr>
            </w:pPr>
            <w:r w:rsidRPr="00463150">
              <w:rPr>
                <w:sz w:val="24"/>
                <w:szCs w:val="24"/>
              </w:rPr>
              <w:t>Дата</w:t>
            </w:r>
          </w:p>
        </w:tc>
        <w:tc>
          <w:tcPr>
            <w:tcW w:w="887" w:type="dxa"/>
            <w:tcBorders>
              <w:top w:val="nil"/>
              <w:bottom w:val="nil"/>
            </w:tcBorders>
          </w:tcPr>
          <w:p w:rsidR="00293675" w:rsidRPr="00463150" w:rsidRDefault="00293675" w:rsidP="00293675">
            <w:pPr>
              <w:spacing w:after="200" w:line="276" w:lineRule="auto"/>
              <w:jc w:val="center"/>
              <w:rPr>
                <w:sz w:val="24"/>
                <w:szCs w:val="24"/>
              </w:rPr>
            </w:pPr>
          </w:p>
        </w:tc>
        <w:tc>
          <w:tcPr>
            <w:tcW w:w="5103" w:type="dxa"/>
          </w:tcPr>
          <w:p w:rsidR="00293675" w:rsidRPr="00463150" w:rsidRDefault="00293675" w:rsidP="00293675">
            <w:pPr>
              <w:spacing w:after="200" w:line="276" w:lineRule="auto"/>
              <w:jc w:val="center"/>
              <w:rPr>
                <w:sz w:val="24"/>
                <w:szCs w:val="24"/>
              </w:rPr>
            </w:pPr>
            <w:r w:rsidRPr="00463150">
              <w:rPr>
                <w:sz w:val="24"/>
                <w:szCs w:val="24"/>
              </w:rPr>
              <w:t>Подпись/ФИО</w:t>
            </w:r>
          </w:p>
        </w:tc>
      </w:tr>
    </w:tbl>
    <w:p w:rsidR="00293675" w:rsidRPr="00463150" w:rsidRDefault="00293675" w:rsidP="00293675">
      <w:pPr>
        <w:rPr>
          <w:rFonts w:eastAsia="Calibri"/>
          <w:sz w:val="24"/>
          <w:szCs w:val="24"/>
        </w:rPr>
      </w:pPr>
    </w:p>
    <w:p w:rsidR="00293675" w:rsidRPr="00463150" w:rsidRDefault="00293675" w:rsidP="00293675">
      <w:pPr>
        <w:rPr>
          <w:sz w:val="24"/>
          <w:szCs w:val="24"/>
        </w:rPr>
      </w:pPr>
    </w:p>
    <w:p w:rsidR="00293675" w:rsidRPr="002F1F56" w:rsidRDefault="00293675" w:rsidP="00293675">
      <w:pPr>
        <w:rPr>
          <w:szCs w:val="28"/>
        </w:rPr>
      </w:pPr>
    </w:p>
    <w:p w:rsidR="00293675" w:rsidRPr="002F1F56" w:rsidRDefault="00293675" w:rsidP="00293675">
      <w:pPr>
        <w:rPr>
          <w:szCs w:val="28"/>
        </w:rPr>
      </w:pPr>
    </w:p>
    <w:p w:rsidR="00293675" w:rsidRPr="00293BEE" w:rsidRDefault="00293675" w:rsidP="00293675">
      <w:pPr>
        <w:shd w:val="clear" w:color="auto" w:fill="FFFFFF" w:themeFill="background1"/>
        <w:autoSpaceDE w:val="0"/>
        <w:autoSpaceDN w:val="0"/>
        <w:adjustRightInd w:val="0"/>
        <w:ind w:firstLine="709"/>
        <w:jc w:val="right"/>
        <w:outlineLvl w:val="0"/>
        <w:rPr>
          <w:szCs w:val="28"/>
        </w:rPr>
      </w:pPr>
      <w:r w:rsidRPr="00293BEE">
        <w:rPr>
          <w:szCs w:val="28"/>
        </w:rPr>
        <w:t>Приложение № 3</w:t>
      </w:r>
    </w:p>
    <w:p w:rsidR="00293675" w:rsidRPr="00293BEE" w:rsidRDefault="00293675" w:rsidP="00293675">
      <w:pPr>
        <w:shd w:val="clear" w:color="auto" w:fill="FFFFFF" w:themeFill="background1"/>
        <w:autoSpaceDE w:val="0"/>
        <w:autoSpaceDN w:val="0"/>
        <w:adjustRightInd w:val="0"/>
        <w:ind w:firstLine="709"/>
        <w:jc w:val="right"/>
        <w:rPr>
          <w:szCs w:val="28"/>
        </w:rPr>
      </w:pPr>
      <w:r w:rsidRPr="00293BEE">
        <w:rPr>
          <w:szCs w:val="28"/>
        </w:rPr>
        <w:t>к административному регламенту</w:t>
      </w:r>
    </w:p>
    <w:p w:rsidR="00293675" w:rsidRPr="00293BEE" w:rsidRDefault="00293675" w:rsidP="00293675">
      <w:pPr>
        <w:shd w:val="clear" w:color="auto" w:fill="FFFFFF" w:themeFill="background1"/>
        <w:autoSpaceDE w:val="0"/>
        <w:autoSpaceDN w:val="0"/>
        <w:adjustRightInd w:val="0"/>
        <w:ind w:firstLine="709"/>
        <w:jc w:val="right"/>
        <w:rPr>
          <w:szCs w:val="28"/>
        </w:rPr>
      </w:pPr>
      <w:r w:rsidRPr="00293BEE">
        <w:rPr>
          <w:szCs w:val="28"/>
        </w:rPr>
        <w:t>предоставления муниципальной услуги</w:t>
      </w:r>
    </w:p>
    <w:p w:rsidR="00293675" w:rsidRPr="00EB533D" w:rsidRDefault="00293675" w:rsidP="00293675">
      <w:pPr>
        <w:shd w:val="clear" w:color="auto" w:fill="FFFFFF" w:themeFill="background1"/>
        <w:autoSpaceDE w:val="0"/>
        <w:autoSpaceDN w:val="0"/>
        <w:adjustRightInd w:val="0"/>
        <w:ind w:firstLine="709"/>
        <w:jc w:val="right"/>
        <w:rPr>
          <w:rFonts w:eastAsia="Calibri"/>
          <w:szCs w:val="28"/>
        </w:rPr>
      </w:pPr>
      <w:r w:rsidRPr="00293BEE">
        <w:rPr>
          <w:szCs w:val="28"/>
        </w:rPr>
        <w:t>«</w:t>
      </w:r>
      <w:r w:rsidRPr="00EB533D">
        <w:rPr>
          <w:rFonts w:eastAsia="Calibri"/>
          <w:szCs w:val="28"/>
        </w:rPr>
        <w:t xml:space="preserve">Признание помещения жилым помещением, жилого помещения непригодным для проживания и многоквартирного дома </w:t>
      </w:r>
    </w:p>
    <w:p w:rsidR="00293675" w:rsidRDefault="00293675" w:rsidP="00293675">
      <w:pPr>
        <w:shd w:val="clear" w:color="auto" w:fill="FFFFFF" w:themeFill="background1"/>
        <w:autoSpaceDE w:val="0"/>
        <w:autoSpaceDN w:val="0"/>
        <w:adjustRightInd w:val="0"/>
        <w:ind w:firstLine="709"/>
        <w:jc w:val="right"/>
        <w:rPr>
          <w:rFonts w:eastAsia="Calibri"/>
          <w:szCs w:val="28"/>
        </w:rPr>
      </w:pPr>
      <w:r w:rsidRPr="00EB533D">
        <w:rPr>
          <w:rFonts w:eastAsia="Calibri"/>
          <w:szCs w:val="28"/>
        </w:rPr>
        <w:t>аварийным и подлежащим сносу или реконструкции</w:t>
      </w:r>
      <w:r w:rsidRPr="00293BEE">
        <w:rPr>
          <w:rFonts w:eastAsia="Calibri"/>
          <w:szCs w:val="28"/>
        </w:rPr>
        <w:t>»</w:t>
      </w:r>
    </w:p>
    <w:p w:rsidR="00293675" w:rsidRPr="00293BEE" w:rsidRDefault="00293675" w:rsidP="00293675">
      <w:pPr>
        <w:shd w:val="clear" w:color="auto" w:fill="FFFFFF" w:themeFill="background1"/>
        <w:autoSpaceDE w:val="0"/>
        <w:autoSpaceDN w:val="0"/>
        <w:adjustRightInd w:val="0"/>
        <w:ind w:firstLine="709"/>
        <w:jc w:val="right"/>
        <w:rPr>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45"/>
        <w:gridCol w:w="573"/>
        <w:gridCol w:w="742"/>
        <w:gridCol w:w="1885"/>
        <w:gridCol w:w="798"/>
        <w:gridCol w:w="2423"/>
        <w:gridCol w:w="1214"/>
      </w:tblGrid>
      <w:tr w:rsidR="00293675" w:rsidRPr="00463150" w:rsidTr="00293675">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93675" w:rsidRPr="00463150" w:rsidTr="00293675">
              <w:tc>
                <w:tcPr>
                  <w:tcW w:w="1019" w:type="pct"/>
                  <w:tcBorders>
                    <w:top w:val="single" w:sz="4" w:space="0" w:color="auto"/>
                    <w:left w:val="single" w:sz="4" w:space="0" w:color="auto"/>
                    <w:bottom w:val="single" w:sz="4" w:space="0" w:color="auto"/>
                    <w:right w:val="single" w:sz="4" w:space="0" w:color="auto"/>
                  </w:tcBorders>
                </w:tcPr>
                <w:p w:rsidR="00293675" w:rsidRPr="00463150" w:rsidRDefault="00293675" w:rsidP="00293675">
                  <w:pPr>
                    <w:shd w:val="clear" w:color="auto" w:fill="FFFFFF" w:themeFill="background1"/>
                    <w:rPr>
                      <w:bCs/>
                      <w:sz w:val="24"/>
                      <w:szCs w:val="24"/>
                      <w:lang w:eastAsia="ru-RU"/>
                    </w:rPr>
                  </w:pPr>
                  <w:r w:rsidRPr="00463150">
                    <w:rPr>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93675" w:rsidRPr="00463150" w:rsidRDefault="00293675" w:rsidP="00293675">
                  <w:pPr>
                    <w:shd w:val="clear" w:color="auto" w:fill="FFFFFF" w:themeFill="background1"/>
                    <w:rPr>
                      <w:sz w:val="24"/>
                      <w:szCs w:val="24"/>
                      <w:u w:val="single"/>
                    </w:rPr>
                  </w:pPr>
                </w:p>
              </w:tc>
              <w:tc>
                <w:tcPr>
                  <w:tcW w:w="518" w:type="pct"/>
                  <w:tcBorders>
                    <w:left w:val="single" w:sz="4" w:space="0" w:color="auto"/>
                  </w:tcBorders>
                </w:tcPr>
                <w:p w:rsidR="00293675" w:rsidRPr="00463150" w:rsidRDefault="00293675" w:rsidP="00293675">
                  <w:pPr>
                    <w:shd w:val="clear" w:color="auto" w:fill="FFFFFF" w:themeFill="background1"/>
                    <w:rPr>
                      <w:sz w:val="24"/>
                      <w:szCs w:val="24"/>
                      <w:u w:val="single"/>
                    </w:rPr>
                  </w:pPr>
                </w:p>
              </w:tc>
              <w:tc>
                <w:tcPr>
                  <w:tcW w:w="2500" w:type="pct"/>
                  <w:tcBorders>
                    <w:left w:val="nil"/>
                    <w:bottom w:val="single" w:sz="4" w:space="0" w:color="auto"/>
                  </w:tcBorders>
                </w:tcPr>
                <w:p w:rsidR="00293675" w:rsidRPr="00463150" w:rsidRDefault="00293675" w:rsidP="00293675">
                  <w:pPr>
                    <w:shd w:val="clear" w:color="auto" w:fill="FFFFFF" w:themeFill="background1"/>
                    <w:rPr>
                      <w:sz w:val="24"/>
                      <w:szCs w:val="24"/>
                      <w:u w:val="single"/>
                    </w:rPr>
                  </w:pPr>
                </w:p>
              </w:tc>
            </w:tr>
            <w:tr w:rsidR="00293675" w:rsidRPr="00463150" w:rsidTr="00293675">
              <w:tc>
                <w:tcPr>
                  <w:tcW w:w="1019" w:type="pct"/>
                  <w:tcBorders>
                    <w:top w:val="single" w:sz="4" w:space="0" w:color="auto"/>
                  </w:tcBorders>
                </w:tcPr>
                <w:p w:rsidR="00293675" w:rsidRPr="00463150" w:rsidRDefault="00293675" w:rsidP="00293675">
                  <w:pPr>
                    <w:shd w:val="clear" w:color="auto" w:fill="FFFFFF" w:themeFill="background1"/>
                    <w:jc w:val="center"/>
                    <w:rPr>
                      <w:sz w:val="24"/>
                      <w:szCs w:val="24"/>
                    </w:rPr>
                  </w:pPr>
                </w:p>
              </w:tc>
              <w:tc>
                <w:tcPr>
                  <w:tcW w:w="963" w:type="pct"/>
                  <w:tcBorders>
                    <w:top w:val="single" w:sz="4" w:space="0" w:color="auto"/>
                  </w:tcBorders>
                </w:tcPr>
                <w:p w:rsidR="00293675" w:rsidRPr="00463150" w:rsidRDefault="00293675" w:rsidP="00293675">
                  <w:pPr>
                    <w:shd w:val="clear" w:color="auto" w:fill="FFFFFF" w:themeFill="background1"/>
                    <w:jc w:val="center"/>
                    <w:rPr>
                      <w:sz w:val="24"/>
                      <w:szCs w:val="24"/>
                    </w:rPr>
                  </w:pPr>
                </w:p>
              </w:tc>
              <w:tc>
                <w:tcPr>
                  <w:tcW w:w="518" w:type="pct"/>
                </w:tcPr>
                <w:p w:rsidR="00293675" w:rsidRPr="00463150" w:rsidRDefault="00293675" w:rsidP="00293675">
                  <w:pPr>
                    <w:shd w:val="clear" w:color="auto" w:fill="FFFFFF" w:themeFill="background1"/>
                    <w:jc w:val="center"/>
                    <w:rPr>
                      <w:sz w:val="24"/>
                      <w:szCs w:val="24"/>
                    </w:rPr>
                  </w:pPr>
                </w:p>
              </w:tc>
              <w:tc>
                <w:tcPr>
                  <w:tcW w:w="2500" w:type="pct"/>
                  <w:tcBorders>
                    <w:top w:val="single" w:sz="4" w:space="0" w:color="auto"/>
                  </w:tcBorders>
                </w:tcPr>
                <w:p w:rsidR="00293675" w:rsidRPr="00463150" w:rsidRDefault="00293675" w:rsidP="00293675">
                  <w:pPr>
                    <w:shd w:val="clear" w:color="auto" w:fill="FFFFFF" w:themeFill="background1"/>
                    <w:jc w:val="center"/>
                    <w:rPr>
                      <w:sz w:val="24"/>
                      <w:szCs w:val="24"/>
                    </w:rPr>
                  </w:pPr>
                  <w:r w:rsidRPr="00463150">
                    <w:rPr>
                      <w:sz w:val="24"/>
                      <w:szCs w:val="24"/>
                    </w:rPr>
                    <w:t>Орган, обрабатывающий запрос на предоставление услуги</w:t>
                  </w:r>
                </w:p>
                <w:p w:rsidR="00293675" w:rsidRPr="00463150" w:rsidRDefault="00293675" w:rsidP="00293675">
                  <w:pPr>
                    <w:shd w:val="clear" w:color="auto" w:fill="FFFFFF" w:themeFill="background1"/>
                    <w:jc w:val="center"/>
                    <w:rPr>
                      <w:sz w:val="24"/>
                      <w:szCs w:val="24"/>
                    </w:rPr>
                  </w:pPr>
                </w:p>
              </w:tc>
            </w:tr>
          </w:tbl>
          <w:p w:rsidR="00293675" w:rsidRPr="00463150" w:rsidRDefault="00293675" w:rsidP="00293675">
            <w:pPr>
              <w:shd w:val="clear" w:color="auto" w:fill="FFFFFF" w:themeFill="background1"/>
              <w:autoSpaceDE w:val="0"/>
              <w:autoSpaceDN w:val="0"/>
              <w:jc w:val="center"/>
              <w:rPr>
                <w:rFonts w:eastAsia="Calibri"/>
                <w:sz w:val="24"/>
                <w:szCs w:val="24"/>
              </w:rPr>
            </w:pPr>
            <w:r w:rsidRPr="00463150">
              <w:rPr>
                <w:rFonts w:eastAsia="Calibri"/>
                <w:b/>
                <w:bCs/>
                <w:sz w:val="24"/>
                <w:szCs w:val="24"/>
              </w:rPr>
              <w:t>Данные заявителя (юридического лица)</w:t>
            </w:r>
          </w:p>
        </w:tc>
      </w:tr>
      <w:tr w:rsidR="00293675" w:rsidRPr="00463150" w:rsidTr="00293675">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rPr>
                <w:rFonts w:eastAsia="Calibri"/>
                <w:sz w:val="24"/>
                <w:szCs w:val="24"/>
                <w:u w:val="single"/>
              </w:rPr>
            </w:pPr>
          </w:p>
        </w:tc>
      </w:tr>
      <w:tr w:rsidR="00293675" w:rsidRPr="00463150" w:rsidTr="00293675">
        <w:trPr>
          <w:trHeight w:val="20"/>
          <w:jc w:val="center"/>
        </w:trPr>
        <w:tc>
          <w:tcPr>
            <w:tcW w:w="3522" w:type="dxa"/>
            <w:gridSpan w:val="3"/>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293675" w:rsidRPr="00463150" w:rsidRDefault="00293675" w:rsidP="00293675">
            <w:pPr>
              <w:shd w:val="clear" w:color="auto" w:fill="FFFFFF" w:themeFill="background1"/>
              <w:rPr>
                <w:rFonts w:eastAsia="Calibri"/>
                <w:sz w:val="24"/>
                <w:szCs w:val="24"/>
                <w:u w:val="single"/>
              </w:rPr>
            </w:pPr>
          </w:p>
        </w:tc>
      </w:tr>
      <w:tr w:rsidR="00293675" w:rsidRPr="00463150" w:rsidTr="00293675">
        <w:trPr>
          <w:trHeight w:val="20"/>
          <w:jc w:val="center"/>
        </w:trPr>
        <w:tc>
          <w:tcPr>
            <w:tcW w:w="3522" w:type="dxa"/>
            <w:gridSpan w:val="3"/>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293675" w:rsidRPr="00463150" w:rsidRDefault="00293675" w:rsidP="00293675">
            <w:pPr>
              <w:shd w:val="clear" w:color="auto" w:fill="FFFFFF" w:themeFill="background1"/>
              <w:rPr>
                <w:rFonts w:eastAsia="Calibri"/>
                <w:sz w:val="24"/>
                <w:szCs w:val="24"/>
              </w:rPr>
            </w:pPr>
          </w:p>
        </w:tc>
      </w:tr>
      <w:tr w:rsidR="00293675" w:rsidRPr="00463150" w:rsidTr="00293675">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ОГРН</w:t>
            </w:r>
          </w:p>
        </w:tc>
        <w:tc>
          <w:tcPr>
            <w:tcW w:w="8014" w:type="dxa"/>
            <w:gridSpan w:val="6"/>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rPr>
                <w:rFonts w:eastAsia="Calibri"/>
                <w:sz w:val="24"/>
                <w:szCs w:val="24"/>
              </w:rPr>
            </w:pPr>
          </w:p>
        </w:tc>
      </w:tr>
      <w:tr w:rsidR="00293675" w:rsidRPr="00463150" w:rsidTr="00293675">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293675" w:rsidRDefault="00293675" w:rsidP="00293675">
            <w:pPr>
              <w:shd w:val="clear" w:color="auto" w:fill="FFFFFF" w:themeFill="background1"/>
              <w:autoSpaceDE w:val="0"/>
              <w:autoSpaceDN w:val="0"/>
              <w:jc w:val="center"/>
              <w:rPr>
                <w:rFonts w:eastAsia="Calibri"/>
                <w:b/>
                <w:bCs/>
                <w:sz w:val="24"/>
                <w:szCs w:val="24"/>
              </w:rPr>
            </w:pPr>
          </w:p>
          <w:p w:rsidR="00293675" w:rsidRPr="00463150" w:rsidRDefault="00293675" w:rsidP="00293675">
            <w:pPr>
              <w:shd w:val="clear" w:color="auto" w:fill="FFFFFF" w:themeFill="background1"/>
              <w:autoSpaceDE w:val="0"/>
              <w:autoSpaceDN w:val="0"/>
              <w:jc w:val="center"/>
              <w:rPr>
                <w:rFonts w:eastAsia="Calibri"/>
                <w:b/>
                <w:bCs/>
                <w:sz w:val="24"/>
                <w:szCs w:val="24"/>
              </w:rPr>
            </w:pPr>
            <w:r w:rsidRPr="00463150">
              <w:rPr>
                <w:rFonts w:eastAsia="Calibri"/>
                <w:b/>
                <w:bCs/>
                <w:sz w:val="24"/>
                <w:szCs w:val="24"/>
              </w:rPr>
              <w:t>Юридический адрес</w:t>
            </w:r>
          </w:p>
        </w:tc>
      </w:tr>
      <w:tr w:rsidR="00293675" w:rsidRPr="00463150" w:rsidTr="00293675">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Район</w:t>
            </w:r>
          </w:p>
        </w:tc>
        <w:tc>
          <w:tcPr>
            <w:tcW w:w="1956" w:type="dxa"/>
            <w:gridSpan w:val="2"/>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462" w:type="dxa"/>
            <w:gridSpan w:val="2"/>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Населенный пункт</w:t>
            </w:r>
          </w:p>
        </w:tc>
        <w:tc>
          <w:tcPr>
            <w:tcW w:w="3596" w:type="dxa"/>
            <w:gridSpan w:val="2"/>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Улица</w:t>
            </w:r>
          </w:p>
        </w:tc>
        <w:tc>
          <w:tcPr>
            <w:tcW w:w="8014" w:type="dxa"/>
            <w:gridSpan w:val="6"/>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Дом</w:t>
            </w:r>
          </w:p>
        </w:tc>
        <w:tc>
          <w:tcPr>
            <w:tcW w:w="1956" w:type="dxa"/>
            <w:gridSpan w:val="2"/>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1495"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Корпус</w:t>
            </w:r>
          </w:p>
        </w:tc>
        <w:tc>
          <w:tcPr>
            <w:tcW w:w="967" w:type="dxa"/>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003"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Квартира</w:t>
            </w:r>
          </w:p>
        </w:tc>
        <w:tc>
          <w:tcPr>
            <w:tcW w:w="1593" w:type="dxa"/>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293675" w:rsidRDefault="00293675" w:rsidP="00293675">
            <w:pPr>
              <w:shd w:val="clear" w:color="auto" w:fill="FFFFFF" w:themeFill="background1"/>
              <w:autoSpaceDE w:val="0"/>
              <w:autoSpaceDN w:val="0"/>
              <w:jc w:val="center"/>
              <w:rPr>
                <w:rFonts w:eastAsia="Calibri"/>
                <w:b/>
                <w:bCs/>
                <w:sz w:val="24"/>
                <w:szCs w:val="24"/>
              </w:rPr>
            </w:pPr>
          </w:p>
          <w:p w:rsidR="00293675" w:rsidRPr="00463150" w:rsidRDefault="00293675" w:rsidP="00293675">
            <w:pPr>
              <w:shd w:val="clear" w:color="auto" w:fill="FFFFFF" w:themeFill="background1"/>
              <w:autoSpaceDE w:val="0"/>
              <w:autoSpaceDN w:val="0"/>
              <w:jc w:val="center"/>
              <w:rPr>
                <w:rFonts w:eastAsia="Calibri"/>
                <w:b/>
                <w:bCs/>
                <w:sz w:val="24"/>
                <w:szCs w:val="24"/>
                <w:vertAlign w:val="superscript"/>
              </w:rPr>
            </w:pPr>
            <w:r w:rsidRPr="00463150">
              <w:rPr>
                <w:rFonts w:eastAsia="Calibri"/>
                <w:b/>
                <w:bCs/>
                <w:sz w:val="24"/>
                <w:szCs w:val="24"/>
              </w:rPr>
              <w:t>Почтовый адрес</w:t>
            </w:r>
          </w:p>
        </w:tc>
      </w:tr>
      <w:tr w:rsidR="00293675" w:rsidRPr="00463150" w:rsidTr="00293675">
        <w:trPr>
          <w:trHeight w:val="20"/>
          <w:jc w:val="center"/>
        </w:trPr>
        <w:tc>
          <w:tcPr>
            <w:tcW w:w="1566" w:type="dxa"/>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Регион</w:t>
            </w:r>
          </w:p>
        </w:tc>
        <w:tc>
          <w:tcPr>
            <w:tcW w:w="3596" w:type="dxa"/>
            <w:gridSpan w:val="2"/>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Район</w:t>
            </w:r>
          </w:p>
        </w:tc>
        <w:tc>
          <w:tcPr>
            <w:tcW w:w="1956" w:type="dxa"/>
            <w:gridSpan w:val="2"/>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462" w:type="dxa"/>
            <w:gridSpan w:val="2"/>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Населенный пункт</w:t>
            </w:r>
          </w:p>
        </w:tc>
        <w:tc>
          <w:tcPr>
            <w:tcW w:w="3596" w:type="dxa"/>
            <w:gridSpan w:val="2"/>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Улица</w:t>
            </w:r>
          </w:p>
        </w:tc>
        <w:tc>
          <w:tcPr>
            <w:tcW w:w="8014" w:type="dxa"/>
            <w:gridSpan w:val="6"/>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Дом</w:t>
            </w:r>
          </w:p>
        </w:tc>
        <w:tc>
          <w:tcPr>
            <w:tcW w:w="1956" w:type="dxa"/>
            <w:gridSpan w:val="2"/>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1495"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Корпус</w:t>
            </w:r>
          </w:p>
        </w:tc>
        <w:tc>
          <w:tcPr>
            <w:tcW w:w="967" w:type="dxa"/>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c>
          <w:tcPr>
            <w:tcW w:w="2003" w:type="dxa"/>
            <w:tcBorders>
              <w:bottom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sz w:val="24"/>
                <w:szCs w:val="24"/>
              </w:rPr>
            </w:pPr>
            <w:r w:rsidRPr="00463150">
              <w:rPr>
                <w:rFonts w:eastAsia="Calibri"/>
                <w:sz w:val="24"/>
                <w:szCs w:val="24"/>
              </w:rPr>
              <w:t>Квартира</w:t>
            </w:r>
          </w:p>
        </w:tc>
        <w:tc>
          <w:tcPr>
            <w:tcW w:w="1593" w:type="dxa"/>
            <w:tcBorders>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u w:val="single"/>
              </w:rPr>
            </w:pPr>
          </w:p>
        </w:tc>
      </w:tr>
      <w:tr w:rsidR="00293675" w:rsidRPr="00463150" w:rsidTr="00293675">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b/>
                <w:bCs/>
                <w:sz w:val="24"/>
                <w:szCs w:val="24"/>
              </w:rPr>
            </w:pPr>
            <w:r w:rsidRPr="00463150">
              <w:rPr>
                <w:rFonts w:eastAsia="Calibri"/>
                <w:b/>
                <w:bCs/>
                <w:sz w:val="24"/>
                <w:szCs w:val="24"/>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rPr>
            </w:pPr>
          </w:p>
        </w:tc>
      </w:tr>
      <w:tr w:rsidR="00293675" w:rsidRPr="00463150" w:rsidTr="00293675">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b/>
                <w:bCs/>
                <w:sz w:val="24"/>
                <w:szCs w:val="24"/>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293675" w:rsidRPr="00463150" w:rsidRDefault="00293675" w:rsidP="00293675">
            <w:pPr>
              <w:shd w:val="clear" w:color="auto" w:fill="FFFFFF" w:themeFill="background1"/>
              <w:autoSpaceDE w:val="0"/>
              <w:autoSpaceDN w:val="0"/>
              <w:rPr>
                <w:rFonts w:eastAsia="Calibri"/>
                <w:sz w:val="24"/>
                <w:szCs w:val="24"/>
              </w:rPr>
            </w:pPr>
          </w:p>
        </w:tc>
      </w:tr>
    </w:tbl>
    <w:p w:rsidR="00293675" w:rsidRDefault="00293675" w:rsidP="00293675">
      <w:pPr>
        <w:shd w:val="clear" w:color="auto" w:fill="FFFFFF" w:themeFill="background1"/>
        <w:jc w:val="center"/>
        <w:rPr>
          <w:rFonts w:eastAsia="Calibri"/>
          <w:sz w:val="24"/>
          <w:szCs w:val="24"/>
        </w:rPr>
      </w:pPr>
    </w:p>
    <w:p w:rsidR="00293675" w:rsidRDefault="00293675" w:rsidP="00293675">
      <w:pPr>
        <w:shd w:val="clear" w:color="auto" w:fill="FFFFFF" w:themeFill="background1"/>
        <w:jc w:val="center"/>
        <w:rPr>
          <w:rFonts w:eastAsia="Calibri"/>
          <w:sz w:val="24"/>
          <w:szCs w:val="24"/>
        </w:rPr>
      </w:pPr>
      <w:r w:rsidRPr="00463150">
        <w:rPr>
          <w:rFonts w:eastAsia="Calibri"/>
          <w:sz w:val="24"/>
          <w:szCs w:val="24"/>
        </w:rPr>
        <w:t>ЗАЯВЛЕНИЕ</w:t>
      </w:r>
    </w:p>
    <w:p w:rsidR="00293675" w:rsidRPr="00463150" w:rsidRDefault="00293675" w:rsidP="00293675">
      <w:pPr>
        <w:shd w:val="clear" w:color="auto" w:fill="FFFFFF" w:themeFill="background1"/>
        <w:jc w:val="center"/>
        <w:rPr>
          <w:rFonts w:eastAsia="Calibri"/>
          <w:sz w:val="24"/>
          <w:szCs w:val="24"/>
        </w:rPr>
      </w:pPr>
    </w:p>
    <w:p w:rsidR="00293675" w:rsidRPr="00463150" w:rsidRDefault="00293675" w:rsidP="00293675">
      <w:pPr>
        <w:shd w:val="clear" w:color="auto" w:fill="FFFFFF" w:themeFill="background1"/>
        <w:autoSpaceDE w:val="0"/>
        <w:autoSpaceDN w:val="0"/>
        <w:adjustRightInd w:val="0"/>
        <w:ind w:firstLine="709"/>
        <w:jc w:val="both"/>
        <w:rPr>
          <w:rFonts w:eastAsia="Calibri"/>
          <w:sz w:val="24"/>
          <w:szCs w:val="24"/>
        </w:rPr>
      </w:pPr>
      <w:r w:rsidRPr="00463150">
        <w:rPr>
          <w:rFonts w:eastAsia="Calibri"/>
          <w:sz w:val="24"/>
          <w:szCs w:val="24"/>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293675" w:rsidRPr="00463150" w:rsidRDefault="00293675" w:rsidP="00293675">
      <w:pPr>
        <w:shd w:val="clear" w:color="auto" w:fill="FFFFFF" w:themeFill="background1"/>
        <w:autoSpaceDE w:val="0"/>
        <w:autoSpaceDN w:val="0"/>
        <w:adjustRightInd w:val="0"/>
        <w:jc w:val="both"/>
        <w:rPr>
          <w:rFonts w:eastAsia="Calibri"/>
          <w:sz w:val="24"/>
          <w:szCs w:val="24"/>
        </w:rPr>
      </w:pPr>
      <w:r w:rsidRPr="00463150">
        <w:rPr>
          <w:rFonts w:eastAsia="Calibri"/>
          <w:sz w:val="24"/>
          <w:szCs w:val="24"/>
        </w:rP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Pr="00463150" w:rsidRDefault="00293675" w:rsidP="00293675">
            <w:pPr>
              <w:shd w:val="clear" w:color="auto" w:fill="FFFFFF" w:themeFill="background1"/>
              <w:autoSpaceDE w:val="0"/>
              <w:autoSpaceDN w:val="0"/>
              <w:rPr>
                <w:rFonts w:eastAsia="Calibri"/>
                <w:b/>
                <w:bCs/>
                <w:sz w:val="24"/>
                <w:szCs w:val="24"/>
              </w:rPr>
            </w:pPr>
          </w:p>
          <w:p w:rsidR="00293675" w:rsidRPr="00463150" w:rsidRDefault="00293675" w:rsidP="00293675">
            <w:pPr>
              <w:shd w:val="clear" w:color="auto" w:fill="FFFFFF" w:themeFill="background1"/>
              <w:autoSpaceDE w:val="0"/>
              <w:autoSpaceDN w:val="0"/>
              <w:jc w:val="center"/>
              <w:rPr>
                <w:rFonts w:eastAsia="Calibri"/>
                <w:b/>
                <w:bCs/>
                <w:sz w:val="24"/>
                <w:szCs w:val="24"/>
              </w:rPr>
            </w:pPr>
            <w:r w:rsidRPr="00463150">
              <w:rPr>
                <w:rFonts w:eastAsia="Calibri"/>
                <w:b/>
                <w:bCs/>
                <w:sz w:val="24"/>
                <w:szCs w:val="24"/>
              </w:rPr>
              <w:t>Представлены следующие документы</w:t>
            </w:r>
          </w:p>
        </w:tc>
      </w:tr>
      <w:tr w:rsidR="00293675" w:rsidRPr="00463150" w:rsidTr="00293675">
        <w:trPr>
          <w:trHeight w:val="20"/>
          <w:jc w:val="center"/>
        </w:trPr>
        <w:tc>
          <w:tcPr>
            <w:tcW w:w="236" w:type="pc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1</w:t>
            </w:r>
          </w:p>
        </w:tc>
        <w:tc>
          <w:tcPr>
            <w:tcW w:w="4764" w:type="pct"/>
            <w:gridSpan w:val="10"/>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236"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2</w:t>
            </w:r>
          </w:p>
        </w:tc>
        <w:tc>
          <w:tcPr>
            <w:tcW w:w="4764" w:type="pct"/>
            <w:gridSpan w:val="10"/>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236" w:type="pct"/>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3</w:t>
            </w:r>
          </w:p>
        </w:tc>
        <w:tc>
          <w:tcPr>
            <w:tcW w:w="4764" w:type="pct"/>
            <w:gridSpan w:val="10"/>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236" w:type="pct"/>
            <w:tcBorders>
              <w:left w:val="nil"/>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4764" w:type="pct"/>
            <w:gridSpan w:val="10"/>
            <w:tcBorders>
              <w:left w:val="nil"/>
              <w:right w:val="nil"/>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885" w:type="pct"/>
            <w:gridSpan w:val="5"/>
            <w:tcMar>
              <w:top w:w="0" w:type="dxa"/>
              <w:left w:w="75" w:type="dxa"/>
              <w:bottom w:w="0" w:type="dxa"/>
              <w:right w:w="75" w:type="dxa"/>
            </w:tcMar>
            <w:vAlign w:val="center"/>
            <w:hideMark/>
          </w:tcPr>
          <w:p w:rsidR="00293675" w:rsidRPr="00463150" w:rsidRDefault="00293675" w:rsidP="00293675">
            <w:pPr>
              <w:autoSpaceDE w:val="0"/>
              <w:autoSpaceDN w:val="0"/>
              <w:rPr>
                <w:rFonts w:eastAsia="Calibri"/>
                <w:bCs/>
                <w:sz w:val="24"/>
                <w:szCs w:val="24"/>
              </w:rPr>
            </w:pPr>
            <w:r w:rsidRPr="00463150">
              <w:rPr>
                <w:rFonts w:eastAsia="Calibri"/>
                <w:bCs/>
                <w:sz w:val="24"/>
                <w:szCs w:val="24"/>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885" w:type="pct"/>
            <w:gridSpan w:val="5"/>
            <w:vMerge w:val="restart"/>
            <w:tcMar>
              <w:top w:w="0" w:type="dxa"/>
              <w:left w:w="75" w:type="dxa"/>
              <w:bottom w:w="0" w:type="dxa"/>
              <w:right w:w="75" w:type="dxa"/>
            </w:tcMar>
            <w:vAlign w:val="center"/>
            <w:hideMark/>
          </w:tcPr>
          <w:p w:rsidR="00293675" w:rsidRPr="00463150" w:rsidRDefault="00293675" w:rsidP="00293675">
            <w:pPr>
              <w:autoSpaceDE w:val="0"/>
              <w:autoSpaceDN w:val="0"/>
              <w:rPr>
                <w:rFonts w:eastAsia="Calibri"/>
                <w:bCs/>
                <w:sz w:val="24"/>
                <w:szCs w:val="24"/>
              </w:rPr>
            </w:pPr>
            <w:r w:rsidRPr="00463150">
              <w:rPr>
                <w:rFonts w:eastAsia="Calibri"/>
                <w:bCs/>
                <w:sz w:val="24"/>
                <w:szCs w:val="24"/>
              </w:rPr>
              <w:t xml:space="preserve">Способ получения результата </w:t>
            </w:r>
          </w:p>
        </w:tc>
        <w:tc>
          <w:tcPr>
            <w:tcW w:w="3115"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885" w:type="pct"/>
            <w:gridSpan w:val="5"/>
            <w:vMerge/>
            <w:tcMar>
              <w:top w:w="0" w:type="dxa"/>
              <w:left w:w="75" w:type="dxa"/>
              <w:bottom w:w="0" w:type="dxa"/>
              <w:right w:w="75" w:type="dxa"/>
            </w:tcMar>
            <w:vAlign w:val="center"/>
          </w:tcPr>
          <w:p w:rsidR="00293675" w:rsidRPr="00463150" w:rsidRDefault="00293675" w:rsidP="00293675">
            <w:pPr>
              <w:autoSpaceDE w:val="0"/>
              <w:autoSpaceDN w:val="0"/>
              <w:rPr>
                <w:rFonts w:eastAsia="Calibri"/>
                <w:bCs/>
                <w:sz w:val="24"/>
                <w:szCs w:val="24"/>
              </w:rPr>
            </w:pPr>
          </w:p>
        </w:tc>
        <w:tc>
          <w:tcPr>
            <w:tcW w:w="3115" w:type="pct"/>
            <w:gridSpan w:val="6"/>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Данные представителя (уполномоченного лица)</w:t>
            </w:r>
          </w:p>
        </w:tc>
      </w:tr>
      <w:tr w:rsidR="00293675" w:rsidRPr="00463150" w:rsidTr="00293675">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Фамилия</w:t>
            </w:r>
          </w:p>
        </w:tc>
        <w:tc>
          <w:tcPr>
            <w:tcW w:w="3991" w:type="pct"/>
            <w:gridSpan w:val="8"/>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09"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Имя</w:t>
            </w:r>
          </w:p>
        </w:tc>
        <w:tc>
          <w:tcPr>
            <w:tcW w:w="3991" w:type="pct"/>
            <w:gridSpan w:val="8"/>
            <w:tcMar>
              <w:top w:w="0" w:type="dxa"/>
              <w:left w:w="75" w:type="dxa"/>
              <w:bottom w:w="0" w:type="dxa"/>
              <w:right w:w="75" w:type="dxa"/>
            </w:tcMar>
            <w:vAlign w:val="center"/>
          </w:tcPr>
          <w:p w:rsidR="00293675" w:rsidRPr="00463150" w:rsidRDefault="00293675" w:rsidP="00293675">
            <w:pPr>
              <w:rPr>
                <w:rFonts w:eastAsia="Calibri"/>
                <w:sz w:val="24"/>
                <w:szCs w:val="24"/>
                <w:u w:val="single"/>
              </w:rPr>
            </w:pPr>
          </w:p>
        </w:tc>
      </w:tr>
      <w:tr w:rsidR="00293675" w:rsidRPr="00463150" w:rsidTr="00293675">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Отчество</w:t>
            </w:r>
          </w:p>
        </w:tc>
        <w:tc>
          <w:tcPr>
            <w:tcW w:w="3991" w:type="pct"/>
            <w:gridSpan w:val="8"/>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r w:rsidRPr="00463150">
              <w:rPr>
                <w:rFonts w:eastAsia="Calibri"/>
                <w:sz w:val="24"/>
                <w:szCs w:val="24"/>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3675"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Документ, удостоверяющий личность представителя (уполномоченного лица)</w:t>
            </w:r>
          </w:p>
        </w:tc>
      </w:tr>
      <w:tr w:rsidR="00293675" w:rsidRPr="00463150" w:rsidTr="00293675">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293675" w:rsidRPr="00463150" w:rsidRDefault="00293675" w:rsidP="00293675">
            <w:pPr>
              <w:rPr>
                <w:rFonts w:eastAsia="Calibri"/>
                <w:sz w:val="24"/>
                <w:szCs w:val="24"/>
              </w:rPr>
            </w:pPr>
            <w:r w:rsidRPr="00463150">
              <w:rPr>
                <w:rFonts w:eastAsia="Calibri"/>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293675" w:rsidRPr="00463150" w:rsidRDefault="00293675" w:rsidP="00293675">
            <w:pPr>
              <w:rPr>
                <w:rFonts w:eastAsia="Calibri"/>
                <w:sz w:val="24"/>
                <w:szCs w:val="24"/>
              </w:rPr>
            </w:pP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Серия</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522"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Номер</w:t>
            </w:r>
          </w:p>
        </w:tc>
        <w:tc>
          <w:tcPr>
            <w:tcW w:w="2499" w:type="pct"/>
            <w:gridSpan w:val="3"/>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Выдан</w:t>
            </w:r>
          </w:p>
        </w:tc>
        <w:tc>
          <w:tcPr>
            <w:tcW w:w="2565" w:type="pct"/>
            <w:gridSpan w:val="7"/>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793"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Дата выдачи</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3675" w:rsidRDefault="00293675" w:rsidP="00293675">
            <w:pPr>
              <w:autoSpaceDE w:val="0"/>
              <w:autoSpaceDN w:val="0"/>
              <w:jc w:val="center"/>
              <w:rPr>
                <w:rFonts w:eastAsia="Calibri"/>
                <w:b/>
                <w:bCs/>
                <w:sz w:val="24"/>
                <w:szCs w:val="24"/>
              </w:rPr>
            </w:pPr>
            <w:r w:rsidRPr="00463150">
              <w:rPr>
                <w:rFonts w:eastAsia="Calibri"/>
                <w:b/>
                <w:bCs/>
                <w:sz w:val="24"/>
                <w:szCs w:val="24"/>
              </w:rPr>
              <w:br w:type="page"/>
            </w: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регистрации представителя (уполномоченного лица)</w:t>
            </w: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Индекс </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Регион </w:t>
            </w:r>
          </w:p>
        </w:tc>
        <w:tc>
          <w:tcPr>
            <w:tcW w:w="1874"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39" w:type="pct"/>
            <w:gridSpan w:val="9"/>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Дом</w:t>
            </w:r>
          </w:p>
        </w:tc>
        <w:tc>
          <w:tcPr>
            <w:tcW w:w="1418" w:type="pct"/>
            <w:gridSpan w:val="4"/>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3675" w:rsidRDefault="00293675" w:rsidP="00293675">
            <w:pPr>
              <w:autoSpaceDE w:val="0"/>
              <w:autoSpaceDN w:val="0"/>
              <w:jc w:val="center"/>
              <w:rPr>
                <w:rFonts w:eastAsia="Calibri"/>
                <w:b/>
                <w:bCs/>
                <w:sz w:val="24"/>
                <w:szCs w:val="24"/>
              </w:rPr>
            </w:pPr>
          </w:p>
          <w:p w:rsidR="00293675" w:rsidRPr="00463150" w:rsidRDefault="00293675" w:rsidP="00293675">
            <w:pPr>
              <w:autoSpaceDE w:val="0"/>
              <w:autoSpaceDN w:val="0"/>
              <w:jc w:val="center"/>
              <w:rPr>
                <w:rFonts w:eastAsia="Calibri"/>
                <w:b/>
                <w:bCs/>
                <w:sz w:val="24"/>
                <w:szCs w:val="24"/>
              </w:rPr>
            </w:pPr>
            <w:r w:rsidRPr="00463150">
              <w:rPr>
                <w:rFonts w:eastAsia="Calibri"/>
                <w:b/>
                <w:bCs/>
                <w:sz w:val="24"/>
                <w:szCs w:val="24"/>
              </w:rPr>
              <w:t>Адрес места жительства представителя (уполномоченного лица)</w:t>
            </w: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 xml:space="preserve">Индекс </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Регион</w:t>
            </w:r>
          </w:p>
        </w:tc>
        <w:tc>
          <w:tcPr>
            <w:tcW w:w="1874"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Район</w:t>
            </w:r>
          </w:p>
        </w:tc>
        <w:tc>
          <w:tcPr>
            <w:tcW w:w="1418" w:type="pct"/>
            <w:gridSpan w:val="4"/>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1147" w:type="pct"/>
            <w:gridSpan w:val="3"/>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Населенный пункт</w:t>
            </w:r>
          </w:p>
        </w:tc>
        <w:tc>
          <w:tcPr>
            <w:tcW w:w="1874" w:type="pct"/>
            <w:gridSpan w:val="2"/>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Улица</w:t>
            </w:r>
          </w:p>
        </w:tc>
        <w:tc>
          <w:tcPr>
            <w:tcW w:w="4439" w:type="pct"/>
            <w:gridSpan w:val="9"/>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Дом</w:t>
            </w:r>
          </w:p>
        </w:tc>
        <w:tc>
          <w:tcPr>
            <w:tcW w:w="1422" w:type="pct"/>
            <w:gridSpan w:val="5"/>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18"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Корпус</w:t>
            </w:r>
          </w:p>
        </w:tc>
        <w:tc>
          <w:tcPr>
            <w:tcW w:w="625"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3" w:type="pct"/>
            <w:tcBorders>
              <w:bottom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sz w:val="24"/>
                <w:szCs w:val="24"/>
              </w:rPr>
            </w:pPr>
            <w:r w:rsidRPr="00463150">
              <w:rPr>
                <w:rFonts w:eastAsia="Calibri"/>
                <w:sz w:val="24"/>
                <w:szCs w:val="24"/>
              </w:rPr>
              <w:t>Квартира</w:t>
            </w:r>
          </w:p>
        </w:tc>
        <w:tc>
          <w:tcPr>
            <w:tcW w:w="1081" w:type="pct"/>
            <w:tcBorders>
              <w:bottom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u w:val="single"/>
              </w:rPr>
            </w:pPr>
          </w:p>
        </w:tc>
      </w:tr>
      <w:tr w:rsidR="00293675" w:rsidRPr="00463150" w:rsidTr="00293675">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293675" w:rsidRPr="00463150" w:rsidRDefault="00293675" w:rsidP="00293675">
            <w:pPr>
              <w:autoSpaceDE w:val="0"/>
              <w:autoSpaceDN w:val="0"/>
              <w:rPr>
                <w:rFonts w:eastAsia="Calibri"/>
                <w:b/>
                <w:bCs/>
                <w:sz w:val="24"/>
                <w:szCs w:val="24"/>
              </w:rPr>
            </w:pPr>
            <w:r w:rsidRPr="00463150">
              <w:rPr>
                <w:rFonts w:eastAsia="Calibri"/>
                <w:b/>
                <w:bCs/>
                <w:sz w:val="24"/>
                <w:szCs w:val="24"/>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r w:rsidR="00293675" w:rsidRPr="00463150" w:rsidTr="00293675">
        <w:trPr>
          <w:trHeight w:val="20"/>
          <w:jc w:val="center"/>
        </w:trPr>
        <w:tc>
          <w:tcPr>
            <w:tcW w:w="1178" w:type="pct"/>
            <w:gridSpan w:val="4"/>
            <w:vMerge/>
            <w:vAlign w:val="center"/>
            <w:hideMark/>
          </w:tcPr>
          <w:p w:rsidR="00293675" w:rsidRPr="00463150" w:rsidRDefault="00293675" w:rsidP="00293675">
            <w:pPr>
              <w:rPr>
                <w:rFonts w:eastAsia="Calibri"/>
                <w:b/>
                <w:bCs/>
                <w:sz w:val="24"/>
                <w:szCs w:val="24"/>
              </w:rPr>
            </w:pPr>
          </w:p>
        </w:tc>
        <w:tc>
          <w:tcPr>
            <w:tcW w:w="3822" w:type="pct"/>
            <w:gridSpan w:val="7"/>
            <w:tcMar>
              <w:top w:w="0" w:type="dxa"/>
              <w:left w:w="75" w:type="dxa"/>
              <w:bottom w:w="0" w:type="dxa"/>
              <w:right w:w="75" w:type="dxa"/>
            </w:tcMar>
            <w:vAlign w:val="center"/>
          </w:tcPr>
          <w:p w:rsidR="00293675" w:rsidRPr="00463150" w:rsidRDefault="00293675" w:rsidP="00293675">
            <w:pPr>
              <w:autoSpaceDE w:val="0"/>
              <w:autoSpaceDN w:val="0"/>
              <w:rPr>
                <w:rFonts w:eastAsia="Calibri"/>
                <w:sz w:val="24"/>
                <w:szCs w:val="24"/>
              </w:rPr>
            </w:pPr>
          </w:p>
        </w:tc>
      </w:tr>
    </w:tbl>
    <w:p w:rsidR="00293675" w:rsidRPr="00463150" w:rsidRDefault="00293675" w:rsidP="00293675">
      <w:pPr>
        <w:rPr>
          <w:rFonts w:eastAsia="Calibri"/>
          <w:sz w:val="24"/>
          <w:szCs w:val="24"/>
        </w:rPr>
      </w:pPr>
    </w:p>
    <w:p w:rsidR="00293675" w:rsidRPr="00463150" w:rsidRDefault="00293675" w:rsidP="00293675">
      <w:pPr>
        <w:rPr>
          <w:rFonts w:eastAsia="Calibri"/>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3675" w:rsidRPr="00463150" w:rsidTr="00293675">
        <w:tc>
          <w:tcPr>
            <w:tcW w:w="3190" w:type="dxa"/>
          </w:tcPr>
          <w:p w:rsidR="00293675" w:rsidRPr="00463150" w:rsidRDefault="00293675" w:rsidP="00293675">
            <w:pPr>
              <w:rPr>
                <w:sz w:val="24"/>
                <w:szCs w:val="24"/>
              </w:rPr>
            </w:pPr>
          </w:p>
        </w:tc>
        <w:tc>
          <w:tcPr>
            <w:tcW w:w="887" w:type="dxa"/>
            <w:tcBorders>
              <w:top w:val="nil"/>
              <w:bottom w:val="nil"/>
            </w:tcBorders>
          </w:tcPr>
          <w:p w:rsidR="00293675" w:rsidRPr="00463150" w:rsidRDefault="00293675" w:rsidP="00293675">
            <w:pPr>
              <w:rPr>
                <w:sz w:val="24"/>
                <w:szCs w:val="24"/>
              </w:rPr>
            </w:pPr>
          </w:p>
        </w:tc>
        <w:tc>
          <w:tcPr>
            <w:tcW w:w="5103" w:type="dxa"/>
          </w:tcPr>
          <w:p w:rsidR="00293675" w:rsidRPr="00463150" w:rsidRDefault="00293675" w:rsidP="00293675">
            <w:pPr>
              <w:rPr>
                <w:sz w:val="24"/>
                <w:szCs w:val="24"/>
              </w:rPr>
            </w:pPr>
          </w:p>
        </w:tc>
      </w:tr>
      <w:tr w:rsidR="00293675" w:rsidRPr="00463150" w:rsidTr="00293675">
        <w:tc>
          <w:tcPr>
            <w:tcW w:w="3190" w:type="dxa"/>
          </w:tcPr>
          <w:p w:rsidR="00293675" w:rsidRPr="00463150" w:rsidRDefault="00293675" w:rsidP="00293675">
            <w:pPr>
              <w:jc w:val="center"/>
              <w:rPr>
                <w:sz w:val="24"/>
                <w:szCs w:val="24"/>
              </w:rPr>
            </w:pPr>
            <w:r w:rsidRPr="00463150">
              <w:rPr>
                <w:sz w:val="24"/>
                <w:szCs w:val="24"/>
              </w:rPr>
              <w:t>Дата</w:t>
            </w:r>
          </w:p>
        </w:tc>
        <w:tc>
          <w:tcPr>
            <w:tcW w:w="887" w:type="dxa"/>
            <w:tcBorders>
              <w:top w:val="nil"/>
              <w:bottom w:val="nil"/>
            </w:tcBorders>
          </w:tcPr>
          <w:p w:rsidR="00293675" w:rsidRPr="00463150" w:rsidRDefault="00293675" w:rsidP="00293675">
            <w:pPr>
              <w:jc w:val="center"/>
              <w:rPr>
                <w:sz w:val="24"/>
                <w:szCs w:val="24"/>
              </w:rPr>
            </w:pPr>
          </w:p>
        </w:tc>
        <w:tc>
          <w:tcPr>
            <w:tcW w:w="5103" w:type="dxa"/>
          </w:tcPr>
          <w:p w:rsidR="00293675" w:rsidRPr="00463150" w:rsidRDefault="00293675" w:rsidP="00293675">
            <w:pPr>
              <w:jc w:val="center"/>
              <w:rPr>
                <w:sz w:val="24"/>
                <w:szCs w:val="24"/>
              </w:rPr>
            </w:pPr>
            <w:r w:rsidRPr="00463150">
              <w:rPr>
                <w:sz w:val="24"/>
                <w:szCs w:val="24"/>
              </w:rPr>
              <w:t>Подпись/ФИО</w:t>
            </w:r>
          </w:p>
        </w:tc>
      </w:tr>
    </w:tbl>
    <w:p w:rsidR="00293675" w:rsidRDefault="00293675" w:rsidP="00293675">
      <w:pPr>
        <w:jc w:val="right"/>
        <w:rPr>
          <w:rFonts w:eastAsia="Calibri"/>
          <w:szCs w:val="28"/>
        </w:rPr>
      </w:pPr>
    </w:p>
    <w:p w:rsidR="00293675" w:rsidRDefault="00293675" w:rsidP="00293675">
      <w:pPr>
        <w:jc w:val="right"/>
        <w:rPr>
          <w:rFonts w:eastAsia="Calibri"/>
          <w:szCs w:val="28"/>
        </w:rPr>
      </w:pPr>
    </w:p>
    <w:p w:rsidR="00293675" w:rsidRDefault="00293675" w:rsidP="00293675">
      <w:pPr>
        <w:jc w:val="right"/>
        <w:rPr>
          <w:rFonts w:eastAsia="Calibri"/>
          <w:szCs w:val="28"/>
        </w:rPr>
      </w:pPr>
    </w:p>
    <w:p w:rsidR="00293675" w:rsidRDefault="00293675" w:rsidP="00293675">
      <w:pPr>
        <w:jc w:val="right"/>
        <w:rPr>
          <w:rFonts w:eastAsia="Calibri"/>
          <w:szCs w:val="28"/>
        </w:rPr>
      </w:pPr>
    </w:p>
    <w:p w:rsidR="00293675" w:rsidRDefault="00293675" w:rsidP="00D23182">
      <w:pPr>
        <w:rPr>
          <w:rFonts w:eastAsia="Calibri"/>
          <w:szCs w:val="28"/>
        </w:rPr>
      </w:pPr>
    </w:p>
    <w:p w:rsidR="00293675" w:rsidRDefault="00293675" w:rsidP="00293675">
      <w:pPr>
        <w:jc w:val="right"/>
        <w:rPr>
          <w:rFonts w:eastAsia="Calibri"/>
          <w:szCs w:val="28"/>
        </w:rPr>
      </w:pPr>
    </w:p>
    <w:p w:rsidR="00293675" w:rsidRDefault="00293675" w:rsidP="00293675">
      <w:pPr>
        <w:jc w:val="right"/>
        <w:rPr>
          <w:rFonts w:eastAsia="Calibri"/>
          <w:szCs w:val="28"/>
        </w:rPr>
      </w:pPr>
    </w:p>
    <w:p w:rsidR="00293675" w:rsidRPr="000048AF" w:rsidRDefault="00293675" w:rsidP="00293675">
      <w:pPr>
        <w:ind w:firstLine="709"/>
        <w:jc w:val="right"/>
        <w:rPr>
          <w:rFonts w:eastAsia="Calibri"/>
          <w:szCs w:val="28"/>
        </w:rPr>
      </w:pPr>
      <w:r w:rsidRPr="000048AF">
        <w:rPr>
          <w:rFonts w:eastAsia="Calibri"/>
          <w:szCs w:val="28"/>
        </w:rPr>
        <w:t>Приложение № 4</w:t>
      </w:r>
    </w:p>
    <w:p w:rsidR="00293675" w:rsidRPr="000048AF" w:rsidRDefault="00293675" w:rsidP="00293675">
      <w:pPr>
        <w:ind w:firstLine="709"/>
        <w:jc w:val="right"/>
        <w:rPr>
          <w:rFonts w:eastAsia="Calibri"/>
          <w:szCs w:val="28"/>
        </w:rPr>
      </w:pPr>
      <w:r w:rsidRPr="000048AF">
        <w:rPr>
          <w:rFonts w:eastAsia="Calibri"/>
          <w:szCs w:val="28"/>
        </w:rPr>
        <w:t>к административному регламенту</w:t>
      </w:r>
    </w:p>
    <w:p w:rsidR="00293675" w:rsidRPr="000048AF" w:rsidRDefault="00293675" w:rsidP="00293675">
      <w:pPr>
        <w:ind w:firstLine="709"/>
        <w:jc w:val="right"/>
        <w:rPr>
          <w:rFonts w:eastAsia="Calibri"/>
          <w:szCs w:val="28"/>
        </w:rPr>
      </w:pPr>
      <w:r w:rsidRPr="000048AF">
        <w:rPr>
          <w:rFonts w:eastAsia="Calibri"/>
          <w:szCs w:val="28"/>
        </w:rPr>
        <w:t>предоставления муниципальной услуги</w:t>
      </w:r>
    </w:p>
    <w:p w:rsidR="00293675" w:rsidRPr="000048AF" w:rsidRDefault="00293675" w:rsidP="00293675">
      <w:pPr>
        <w:ind w:firstLine="709"/>
        <w:jc w:val="right"/>
        <w:rPr>
          <w:rFonts w:eastAsia="Calibri"/>
          <w:szCs w:val="28"/>
        </w:rPr>
      </w:pPr>
      <w:r w:rsidRPr="000048AF">
        <w:rPr>
          <w:rFonts w:eastAsia="Calibri"/>
          <w:szCs w:val="28"/>
        </w:rPr>
        <w:t xml:space="preserve">«Признание помещения жилым помещением, жилого помещения непригодным для проживания и многоквартирного дома </w:t>
      </w:r>
    </w:p>
    <w:p w:rsidR="00293675" w:rsidRPr="000048AF" w:rsidRDefault="00293675" w:rsidP="00293675">
      <w:pPr>
        <w:ind w:firstLine="709"/>
        <w:jc w:val="right"/>
        <w:rPr>
          <w:rFonts w:eastAsia="Calibri"/>
          <w:szCs w:val="28"/>
        </w:rPr>
      </w:pPr>
      <w:r w:rsidRPr="000048AF">
        <w:rPr>
          <w:rFonts w:eastAsia="Calibri"/>
          <w:szCs w:val="28"/>
        </w:rPr>
        <w:t>аварийным и подлежащим сносу или реконструкции»</w:t>
      </w:r>
    </w:p>
    <w:p w:rsidR="00293675" w:rsidRPr="000048AF" w:rsidRDefault="00293675" w:rsidP="00293675">
      <w:pPr>
        <w:ind w:firstLine="709"/>
        <w:jc w:val="right"/>
        <w:rPr>
          <w:rFonts w:eastAsia="Calibri"/>
          <w:szCs w:val="28"/>
        </w:rPr>
      </w:pPr>
    </w:p>
    <w:p w:rsidR="00293675" w:rsidRPr="000048AF" w:rsidRDefault="00293675" w:rsidP="00293675">
      <w:pPr>
        <w:ind w:firstLine="709"/>
        <w:jc w:val="center"/>
        <w:rPr>
          <w:rFonts w:eastAsia="Calibri"/>
          <w:b/>
          <w:szCs w:val="28"/>
        </w:rPr>
      </w:pPr>
      <w:r w:rsidRPr="000048AF">
        <w:rPr>
          <w:rFonts w:eastAsia="Calibri"/>
          <w:b/>
          <w:szCs w:val="28"/>
        </w:rPr>
        <w:t>Перечень требований, которым должно отвечать жилое помещение</w:t>
      </w:r>
    </w:p>
    <w:p w:rsidR="00293675" w:rsidRDefault="00293675" w:rsidP="00293675">
      <w:pPr>
        <w:autoSpaceDE w:val="0"/>
        <w:autoSpaceDN w:val="0"/>
        <w:adjustRightInd w:val="0"/>
        <w:ind w:firstLine="540"/>
        <w:jc w:val="both"/>
        <w:rPr>
          <w:bCs/>
          <w:szCs w:val="28"/>
        </w:rPr>
      </w:pPr>
    </w:p>
    <w:p w:rsidR="00293675" w:rsidRPr="000048AF" w:rsidRDefault="00293675" w:rsidP="00293675">
      <w:pPr>
        <w:ind w:firstLine="709"/>
        <w:jc w:val="both"/>
        <w:rPr>
          <w:rFonts w:eastAsia="Calibri"/>
          <w:szCs w:val="28"/>
        </w:rPr>
      </w:pPr>
      <w:r w:rsidRPr="000048AF">
        <w:rPr>
          <w:rFonts w:eastAsia="Calibri"/>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93675" w:rsidRPr="000048AF" w:rsidRDefault="00293675" w:rsidP="00293675">
      <w:pPr>
        <w:autoSpaceDE w:val="0"/>
        <w:autoSpaceDN w:val="0"/>
        <w:adjustRightInd w:val="0"/>
        <w:ind w:firstLine="540"/>
        <w:jc w:val="both"/>
        <w:rPr>
          <w:bCs/>
          <w:szCs w:val="28"/>
        </w:rPr>
      </w:pPr>
      <w:r>
        <w:rPr>
          <w:bCs/>
          <w:szCs w:val="28"/>
        </w:rPr>
        <w:t xml:space="preserve">1) </w:t>
      </w:r>
      <w:r w:rsidRPr="000048AF">
        <w:rPr>
          <w:bCs/>
          <w:szCs w:val="28"/>
        </w:rPr>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93675" w:rsidRPr="000048AF" w:rsidRDefault="00293675" w:rsidP="00293675">
      <w:pPr>
        <w:autoSpaceDE w:val="0"/>
        <w:autoSpaceDN w:val="0"/>
        <w:adjustRightInd w:val="0"/>
        <w:ind w:firstLine="540"/>
        <w:jc w:val="both"/>
        <w:rPr>
          <w:bCs/>
          <w:szCs w:val="28"/>
        </w:rPr>
      </w:pPr>
      <w:r>
        <w:rPr>
          <w:bCs/>
          <w:szCs w:val="28"/>
        </w:rPr>
        <w:t xml:space="preserve">2) </w:t>
      </w:r>
      <w:r w:rsidRPr="000048AF">
        <w:rPr>
          <w:bCs/>
          <w:szCs w:val="28"/>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0048AF">
        <w:rPr>
          <w:bCs/>
          <w:szCs w:val="28"/>
        </w:rPr>
        <w:t>деформативности</w:t>
      </w:r>
      <w:proofErr w:type="spellEnd"/>
      <w:r w:rsidRPr="000048AF">
        <w:rPr>
          <w:bCs/>
          <w:szCs w:val="28"/>
        </w:rPr>
        <w:t xml:space="preserve"> (а в железобетонных конструкциях - в части </w:t>
      </w:r>
      <w:proofErr w:type="spellStart"/>
      <w:r w:rsidRPr="000048AF">
        <w:rPr>
          <w:bCs/>
          <w:szCs w:val="28"/>
        </w:rPr>
        <w:t>трещиностойкости</w:t>
      </w:r>
      <w:proofErr w:type="spellEnd"/>
      <w:r w:rsidRPr="000048AF">
        <w:rPr>
          <w:bCs/>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93675" w:rsidRPr="000048AF" w:rsidRDefault="00293675" w:rsidP="00293675">
      <w:pPr>
        <w:autoSpaceDE w:val="0"/>
        <w:autoSpaceDN w:val="0"/>
        <w:adjustRightInd w:val="0"/>
        <w:ind w:firstLine="540"/>
        <w:jc w:val="both"/>
        <w:rPr>
          <w:bCs/>
          <w:szCs w:val="28"/>
        </w:rPr>
      </w:pPr>
      <w:r w:rsidRPr="000048AF">
        <w:rPr>
          <w:bCs/>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93675" w:rsidRPr="000048AF" w:rsidRDefault="00293675" w:rsidP="00293675">
      <w:pPr>
        <w:autoSpaceDE w:val="0"/>
        <w:autoSpaceDN w:val="0"/>
        <w:adjustRightInd w:val="0"/>
        <w:ind w:firstLine="540"/>
        <w:jc w:val="both"/>
        <w:rPr>
          <w:bCs/>
          <w:szCs w:val="28"/>
        </w:rPr>
      </w:pPr>
      <w:r>
        <w:rPr>
          <w:bCs/>
          <w:szCs w:val="28"/>
        </w:rPr>
        <w:t>3)</w:t>
      </w:r>
      <w:r w:rsidRPr="000048AF">
        <w:rPr>
          <w:bCs/>
          <w:szCs w:val="28"/>
        </w:rPr>
        <w:t xml:space="preserve">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0048AF">
        <w:rPr>
          <w:bCs/>
          <w:szCs w:val="28"/>
        </w:rPr>
        <w:t>проступей</w:t>
      </w:r>
      <w:proofErr w:type="spellEnd"/>
      <w:r w:rsidRPr="000048AF">
        <w:rPr>
          <w:bCs/>
          <w:szCs w:val="28"/>
        </w:rPr>
        <w:t xml:space="preserve">, ширина лестничных площадок, высота проходов по лестницам, </w:t>
      </w:r>
      <w:r w:rsidRPr="000048AF">
        <w:rPr>
          <w:bCs/>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293675" w:rsidRPr="000048AF" w:rsidRDefault="00293675" w:rsidP="00293675">
      <w:pPr>
        <w:autoSpaceDE w:val="0"/>
        <w:autoSpaceDN w:val="0"/>
        <w:adjustRightInd w:val="0"/>
        <w:ind w:firstLine="540"/>
        <w:jc w:val="both"/>
        <w:rPr>
          <w:bCs/>
          <w:szCs w:val="28"/>
        </w:rPr>
      </w:pPr>
      <w:r>
        <w:rPr>
          <w:bCs/>
          <w:szCs w:val="28"/>
        </w:rPr>
        <w:t xml:space="preserve">4) </w:t>
      </w:r>
      <w:r w:rsidRPr="000048AF">
        <w:rPr>
          <w:bCs/>
          <w:szCs w:val="28"/>
        </w:rPr>
        <w:t xml:space="preserve">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93675" w:rsidRPr="000048AF" w:rsidRDefault="00293675" w:rsidP="00293675">
      <w:pPr>
        <w:autoSpaceDE w:val="0"/>
        <w:autoSpaceDN w:val="0"/>
        <w:adjustRightInd w:val="0"/>
        <w:ind w:firstLine="540"/>
        <w:jc w:val="both"/>
        <w:rPr>
          <w:bCs/>
          <w:szCs w:val="28"/>
        </w:rPr>
      </w:pPr>
      <w:r>
        <w:rPr>
          <w:bCs/>
          <w:szCs w:val="28"/>
        </w:rPr>
        <w:t>5)</w:t>
      </w:r>
      <w:r w:rsidRPr="000048AF">
        <w:rPr>
          <w:bCs/>
          <w:szCs w:val="28"/>
        </w:rPr>
        <w:t xml:space="preserve">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93675" w:rsidRPr="000048AF" w:rsidRDefault="00293675" w:rsidP="00293675">
      <w:pPr>
        <w:autoSpaceDE w:val="0"/>
        <w:autoSpaceDN w:val="0"/>
        <w:adjustRightInd w:val="0"/>
        <w:ind w:firstLine="540"/>
        <w:jc w:val="both"/>
        <w:rPr>
          <w:bCs/>
          <w:szCs w:val="28"/>
        </w:rPr>
      </w:pPr>
      <w:r w:rsidRPr="000048AF">
        <w:rPr>
          <w:bCs/>
          <w:szCs w:val="28"/>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14" w:history="1">
        <w:r w:rsidRPr="000048AF">
          <w:rPr>
            <w:bCs/>
            <w:szCs w:val="28"/>
          </w:rPr>
          <w:t>актах</w:t>
        </w:r>
      </w:hyperlink>
      <w:r w:rsidRPr="000048AF">
        <w:rPr>
          <w:bCs/>
          <w:szCs w:val="28"/>
        </w:rPr>
        <w:t>.</w:t>
      </w:r>
    </w:p>
    <w:p w:rsidR="00293675" w:rsidRPr="000048AF" w:rsidRDefault="00293675" w:rsidP="00293675">
      <w:pPr>
        <w:autoSpaceDE w:val="0"/>
        <w:autoSpaceDN w:val="0"/>
        <w:adjustRightInd w:val="0"/>
        <w:ind w:firstLine="540"/>
        <w:jc w:val="both"/>
        <w:rPr>
          <w:bCs/>
          <w:szCs w:val="28"/>
        </w:rPr>
      </w:pPr>
      <w:r>
        <w:rPr>
          <w:bCs/>
          <w:szCs w:val="28"/>
        </w:rPr>
        <w:t>6)</w:t>
      </w:r>
      <w:r w:rsidRPr="000048AF">
        <w:rPr>
          <w:bCs/>
          <w:szCs w:val="28"/>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93675" w:rsidRPr="000048AF" w:rsidRDefault="00293675" w:rsidP="00293675">
      <w:pPr>
        <w:autoSpaceDE w:val="0"/>
        <w:autoSpaceDN w:val="0"/>
        <w:adjustRightInd w:val="0"/>
        <w:ind w:firstLine="540"/>
        <w:jc w:val="both"/>
        <w:rPr>
          <w:bCs/>
          <w:szCs w:val="28"/>
        </w:rPr>
      </w:pPr>
      <w:r>
        <w:rPr>
          <w:bCs/>
          <w:szCs w:val="28"/>
        </w:rPr>
        <w:t xml:space="preserve">7) </w:t>
      </w:r>
      <w:r w:rsidRPr="000048AF">
        <w:rPr>
          <w:bCs/>
          <w:szCs w:val="28"/>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0048AF">
        <w:rPr>
          <w:bCs/>
          <w:szCs w:val="28"/>
        </w:rPr>
        <w:t>пароизоляцию</w:t>
      </w:r>
      <w:proofErr w:type="spellEnd"/>
      <w:r w:rsidRPr="000048AF">
        <w:rPr>
          <w:bCs/>
          <w:szCs w:val="28"/>
        </w:rPr>
        <w:t xml:space="preserve"> от диффузии водяного пара из помещения, обеспечивающие отсутствие конденсации влаги на внутренних поверхностях </w:t>
      </w:r>
      <w:proofErr w:type="spellStart"/>
      <w:r w:rsidRPr="000048AF">
        <w:rPr>
          <w:bCs/>
          <w:szCs w:val="28"/>
        </w:rPr>
        <w:t>несветопрозрачных</w:t>
      </w:r>
      <w:proofErr w:type="spellEnd"/>
      <w:r w:rsidRPr="000048AF">
        <w:rPr>
          <w:bCs/>
          <w:szCs w:val="28"/>
        </w:rPr>
        <w:t xml:space="preserve"> ограждающих конструкций и препятствующие накоплению излишней влаги в конструкциях жилого дома.</w:t>
      </w:r>
    </w:p>
    <w:p w:rsidR="00293675" w:rsidRPr="000048AF" w:rsidRDefault="00293675" w:rsidP="00293675">
      <w:pPr>
        <w:autoSpaceDE w:val="0"/>
        <w:autoSpaceDN w:val="0"/>
        <w:adjustRightInd w:val="0"/>
        <w:ind w:firstLine="540"/>
        <w:jc w:val="both"/>
        <w:rPr>
          <w:bCs/>
          <w:szCs w:val="28"/>
        </w:rPr>
      </w:pPr>
      <w:r>
        <w:rPr>
          <w:bCs/>
          <w:szCs w:val="28"/>
        </w:rPr>
        <w:t>8)</w:t>
      </w:r>
      <w:r w:rsidRPr="000048AF">
        <w:rPr>
          <w:bCs/>
          <w:szCs w:val="28"/>
        </w:rPr>
        <w:t xml:space="preserve">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93675" w:rsidRPr="000048AF" w:rsidRDefault="00293675" w:rsidP="00293675">
      <w:pPr>
        <w:autoSpaceDE w:val="0"/>
        <w:autoSpaceDN w:val="0"/>
        <w:adjustRightInd w:val="0"/>
        <w:ind w:firstLine="540"/>
        <w:jc w:val="both"/>
        <w:rPr>
          <w:bCs/>
          <w:szCs w:val="28"/>
        </w:rPr>
      </w:pPr>
      <w:r>
        <w:rPr>
          <w:bCs/>
          <w:szCs w:val="28"/>
        </w:rPr>
        <w:t>9)</w:t>
      </w:r>
      <w:r w:rsidRPr="000048AF">
        <w:rPr>
          <w:bCs/>
          <w:szCs w:val="28"/>
        </w:rPr>
        <w:t xml:space="preserve">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93675" w:rsidRPr="000048AF" w:rsidRDefault="00293675" w:rsidP="00293675">
      <w:pPr>
        <w:autoSpaceDE w:val="0"/>
        <w:autoSpaceDN w:val="0"/>
        <w:adjustRightInd w:val="0"/>
        <w:ind w:firstLine="540"/>
        <w:jc w:val="both"/>
        <w:rPr>
          <w:bCs/>
          <w:szCs w:val="28"/>
        </w:rPr>
      </w:pPr>
      <w:r w:rsidRPr="000048AF">
        <w:rPr>
          <w:bCs/>
          <w:szCs w:val="28"/>
        </w:rPr>
        <w:lastRenderedPageBreak/>
        <w:t>1</w:t>
      </w:r>
      <w:r>
        <w:rPr>
          <w:bCs/>
          <w:szCs w:val="28"/>
        </w:rPr>
        <w:t xml:space="preserve">0) </w:t>
      </w:r>
      <w:r w:rsidRPr="000048AF">
        <w:rPr>
          <w:bCs/>
          <w:szCs w:val="28"/>
        </w:rPr>
        <w:t xml:space="preserve">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93675" w:rsidRPr="000048AF" w:rsidRDefault="00293675" w:rsidP="00293675">
      <w:pPr>
        <w:autoSpaceDE w:val="0"/>
        <w:autoSpaceDN w:val="0"/>
        <w:adjustRightInd w:val="0"/>
        <w:ind w:firstLine="540"/>
        <w:jc w:val="both"/>
        <w:rPr>
          <w:bCs/>
          <w:szCs w:val="28"/>
        </w:rPr>
      </w:pPr>
      <w:r w:rsidRPr="000048AF">
        <w:rPr>
          <w:bCs/>
          <w:szCs w:val="28"/>
        </w:rPr>
        <w:t>1</w:t>
      </w:r>
      <w:r>
        <w:rPr>
          <w:bCs/>
          <w:szCs w:val="28"/>
        </w:rPr>
        <w:t>1)</w:t>
      </w:r>
      <w:r w:rsidRPr="000048AF">
        <w:rPr>
          <w:bCs/>
          <w:szCs w:val="28"/>
        </w:rPr>
        <w:t xml:space="preserve">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0048AF">
        <w:rPr>
          <w:bCs/>
          <w:szCs w:val="28"/>
        </w:rPr>
        <w:t>гидро</w:t>
      </w:r>
      <w:proofErr w:type="spellEnd"/>
      <w:r w:rsidRPr="000048AF">
        <w:rPr>
          <w:bCs/>
          <w:szCs w:val="28"/>
        </w:rPr>
        <w:t xml:space="preserve">-, </w:t>
      </w:r>
      <w:proofErr w:type="spellStart"/>
      <w:r w:rsidRPr="000048AF">
        <w:rPr>
          <w:bCs/>
          <w:szCs w:val="28"/>
        </w:rPr>
        <w:t>шумо</w:t>
      </w:r>
      <w:proofErr w:type="spellEnd"/>
      <w:r w:rsidRPr="000048AF">
        <w:rPr>
          <w:bCs/>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93675" w:rsidRPr="000048AF" w:rsidRDefault="00293675" w:rsidP="00293675">
      <w:pPr>
        <w:autoSpaceDE w:val="0"/>
        <w:autoSpaceDN w:val="0"/>
        <w:adjustRightInd w:val="0"/>
        <w:ind w:firstLine="540"/>
        <w:jc w:val="both"/>
        <w:rPr>
          <w:bCs/>
          <w:szCs w:val="28"/>
        </w:rPr>
      </w:pPr>
      <w:r>
        <w:rPr>
          <w:bCs/>
          <w:szCs w:val="28"/>
        </w:rPr>
        <w:t>12)</w:t>
      </w:r>
      <w:r w:rsidRPr="000048AF">
        <w:rPr>
          <w:bCs/>
          <w:szCs w:val="28"/>
        </w:rPr>
        <w:t xml:space="preserve">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93675" w:rsidRPr="000048AF" w:rsidRDefault="00293675" w:rsidP="00293675">
      <w:pPr>
        <w:autoSpaceDE w:val="0"/>
        <w:autoSpaceDN w:val="0"/>
        <w:adjustRightInd w:val="0"/>
        <w:ind w:firstLine="540"/>
        <w:jc w:val="both"/>
        <w:rPr>
          <w:bCs/>
          <w:szCs w:val="28"/>
        </w:rPr>
      </w:pPr>
      <w:r>
        <w:rPr>
          <w:bCs/>
          <w:szCs w:val="28"/>
        </w:rPr>
        <w:t>13)</w:t>
      </w:r>
      <w:r w:rsidRPr="000048AF">
        <w:rPr>
          <w:bCs/>
          <w:szCs w:val="28"/>
        </w:rPr>
        <w:t xml:space="preserve"> 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0048AF">
        <w:rPr>
          <w:bCs/>
          <w:szCs w:val="28"/>
        </w:rPr>
        <w:t>шестикомнатных</w:t>
      </w:r>
      <w:proofErr w:type="spellEnd"/>
      <w:r w:rsidRPr="000048AF">
        <w:rPr>
          <w:bCs/>
          <w:szCs w:val="28"/>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5" w:history="1">
        <w:r w:rsidRPr="000048AF">
          <w:rPr>
            <w:bCs/>
            <w:szCs w:val="28"/>
          </w:rPr>
          <w:t>санитарным нормам</w:t>
        </w:r>
      </w:hyperlink>
      <w:r w:rsidRPr="000048AF">
        <w:rPr>
          <w:bCs/>
          <w:szCs w:val="28"/>
        </w:rPr>
        <w:t>. Коэффициент естественной освещенности в комнатах и кухнях должен быть не менее 0,5 процента в середине жилого помещения.</w:t>
      </w:r>
    </w:p>
    <w:p w:rsidR="00293675" w:rsidRPr="000048AF" w:rsidRDefault="00293675" w:rsidP="00293675">
      <w:pPr>
        <w:autoSpaceDE w:val="0"/>
        <w:autoSpaceDN w:val="0"/>
        <w:adjustRightInd w:val="0"/>
        <w:ind w:firstLine="540"/>
        <w:jc w:val="both"/>
        <w:rPr>
          <w:bCs/>
          <w:szCs w:val="28"/>
        </w:rPr>
      </w:pPr>
      <w:r w:rsidRPr="000048AF">
        <w:rPr>
          <w:bCs/>
          <w:szCs w:val="28"/>
        </w:rPr>
        <w:t xml:space="preserve">14) Высота (от пола до потолка) комнат и кухни (кухни-столовой) в климатических районах IА, IБ, IГ, IД и </w:t>
      </w:r>
      <w:proofErr w:type="spellStart"/>
      <w:r w:rsidRPr="000048AF">
        <w:rPr>
          <w:bCs/>
          <w:szCs w:val="28"/>
        </w:rPr>
        <w:t>IVа</w:t>
      </w:r>
      <w:proofErr w:type="spellEnd"/>
      <w:r w:rsidRPr="000048AF">
        <w:rPr>
          <w:bCs/>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93675" w:rsidRPr="000048AF" w:rsidRDefault="00293675" w:rsidP="00293675">
      <w:pPr>
        <w:autoSpaceDE w:val="0"/>
        <w:autoSpaceDN w:val="0"/>
        <w:adjustRightInd w:val="0"/>
        <w:ind w:firstLine="540"/>
        <w:jc w:val="both"/>
        <w:rPr>
          <w:bCs/>
          <w:szCs w:val="28"/>
        </w:rPr>
      </w:pPr>
      <w:r w:rsidRPr="000048AF">
        <w:rPr>
          <w:bCs/>
          <w:szCs w:val="28"/>
        </w:rPr>
        <w:t>15) Отметка пола жилого помещения, расположенного на первом этаже, должна быть выше планировочной отметки земли.</w:t>
      </w:r>
    </w:p>
    <w:p w:rsidR="00293675" w:rsidRPr="000048AF" w:rsidRDefault="00293675" w:rsidP="00293675">
      <w:pPr>
        <w:autoSpaceDE w:val="0"/>
        <w:autoSpaceDN w:val="0"/>
        <w:adjustRightInd w:val="0"/>
        <w:ind w:firstLine="540"/>
        <w:jc w:val="both"/>
        <w:rPr>
          <w:bCs/>
          <w:szCs w:val="28"/>
        </w:rPr>
      </w:pPr>
      <w:r w:rsidRPr="000048AF">
        <w:rPr>
          <w:bCs/>
          <w:szCs w:val="28"/>
        </w:rPr>
        <w:t>Размещение жилого помещения в подвальном и цокольном этажах не допускается.</w:t>
      </w:r>
    </w:p>
    <w:p w:rsidR="00293675" w:rsidRPr="000048AF" w:rsidRDefault="00293675" w:rsidP="00293675">
      <w:pPr>
        <w:autoSpaceDE w:val="0"/>
        <w:autoSpaceDN w:val="0"/>
        <w:adjustRightInd w:val="0"/>
        <w:ind w:firstLine="540"/>
        <w:jc w:val="both"/>
        <w:rPr>
          <w:bCs/>
          <w:szCs w:val="28"/>
        </w:rPr>
      </w:pPr>
      <w:r w:rsidRPr="000048AF">
        <w:rPr>
          <w:bCs/>
          <w:szCs w:val="28"/>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93675" w:rsidRPr="000048AF" w:rsidRDefault="00293675" w:rsidP="00293675">
      <w:pPr>
        <w:autoSpaceDE w:val="0"/>
        <w:autoSpaceDN w:val="0"/>
        <w:adjustRightInd w:val="0"/>
        <w:ind w:firstLine="540"/>
        <w:jc w:val="both"/>
        <w:rPr>
          <w:bCs/>
          <w:szCs w:val="28"/>
        </w:rPr>
      </w:pPr>
      <w:r w:rsidRPr="000048AF">
        <w:rPr>
          <w:bCs/>
          <w:szCs w:val="28"/>
        </w:rPr>
        <w:t>17) Комнаты и кухни в жилом помещении должны иметь непосредственное естественное освещение.</w:t>
      </w:r>
    </w:p>
    <w:p w:rsidR="00293675" w:rsidRPr="000048AF" w:rsidRDefault="00293675" w:rsidP="00293675">
      <w:pPr>
        <w:autoSpaceDE w:val="0"/>
        <w:autoSpaceDN w:val="0"/>
        <w:adjustRightInd w:val="0"/>
        <w:ind w:firstLine="540"/>
        <w:jc w:val="both"/>
        <w:rPr>
          <w:bCs/>
          <w:szCs w:val="28"/>
        </w:rPr>
      </w:pPr>
      <w:r w:rsidRPr="000048AF">
        <w:rPr>
          <w:bCs/>
          <w:szCs w:val="28"/>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w:t>
      </w:r>
      <w:r w:rsidRPr="000048AF">
        <w:rPr>
          <w:bCs/>
          <w:szCs w:val="28"/>
        </w:rPr>
        <w:lastRenderedPageBreak/>
        <w:t>световыми проемами в плоскости наклонных ограждающих конструкций - не менее 1 : 10.</w:t>
      </w:r>
    </w:p>
    <w:p w:rsidR="00293675" w:rsidRPr="000048AF" w:rsidRDefault="00293675" w:rsidP="00293675">
      <w:pPr>
        <w:autoSpaceDE w:val="0"/>
        <w:autoSpaceDN w:val="0"/>
        <w:adjustRightInd w:val="0"/>
        <w:ind w:firstLine="540"/>
        <w:jc w:val="both"/>
        <w:rPr>
          <w:bCs/>
          <w:szCs w:val="28"/>
        </w:rPr>
      </w:pPr>
      <w:r w:rsidRPr="000048AF">
        <w:rPr>
          <w:bCs/>
          <w:szCs w:val="28"/>
        </w:rPr>
        <w:t xml:space="preserve">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0048AF">
        <w:rPr>
          <w:bCs/>
          <w:szCs w:val="28"/>
        </w:rPr>
        <w:t>дБА</w:t>
      </w:r>
      <w:proofErr w:type="spellEnd"/>
      <w:r w:rsidRPr="000048AF">
        <w:rPr>
          <w:bCs/>
          <w:szCs w:val="28"/>
        </w:rPr>
        <w:t xml:space="preserve"> указанных уровней в дневное и ночное время суток.</w:t>
      </w:r>
    </w:p>
    <w:p w:rsidR="00293675" w:rsidRPr="000048AF" w:rsidRDefault="00293675" w:rsidP="00293675">
      <w:pPr>
        <w:autoSpaceDE w:val="0"/>
        <w:autoSpaceDN w:val="0"/>
        <w:adjustRightInd w:val="0"/>
        <w:ind w:firstLine="540"/>
        <w:jc w:val="both"/>
        <w:rPr>
          <w:bCs/>
          <w:szCs w:val="28"/>
        </w:rPr>
      </w:pPr>
      <w:r w:rsidRPr="000048AF">
        <w:rPr>
          <w:bCs/>
          <w:szCs w:val="28"/>
        </w:rPr>
        <w:t>Межквартирные стены и перегородки должны иметь индекс изоляции воздушного шума не ниже 50 дБ.</w:t>
      </w:r>
    </w:p>
    <w:p w:rsidR="00293675" w:rsidRPr="000048AF" w:rsidRDefault="00293675" w:rsidP="00293675">
      <w:pPr>
        <w:autoSpaceDE w:val="0"/>
        <w:autoSpaceDN w:val="0"/>
        <w:adjustRightInd w:val="0"/>
        <w:ind w:firstLine="540"/>
        <w:jc w:val="both"/>
        <w:rPr>
          <w:bCs/>
          <w:szCs w:val="28"/>
        </w:rPr>
      </w:pPr>
      <w:r w:rsidRPr="000048AF">
        <w:rPr>
          <w:bCs/>
          <w:szCs w:val="28"/>
        </w:rPr>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6" w:history="1">
        <w:r w:rsidRPr="000048AF">
          <w:rPr>
            <w:bCs/>
            <w:szCs w:val="28"/>
          </w:rPr>
          <w:t>актах</w:t>
        </w:r>
      </w:hyperlink>
      <w:r w:rsidRPr="000048AF">
        <w:rPr>
          <w:bCs/>
          <w:szCs w:val="28"/>
        </w:rPr>
        <w:t>.</w:t>
      </w:r>
    </w:p>
    <w:p w:rsidR="00293675" w:rsidRPr="000048AF" w:rsidRDefault="00293675" w:rsidP="00293675">
      <w:pPr>
        <w:autoSpaceDE w:val="0"/>
        <w:autoSpaceDN w:val="0"/>
        <w:adjustRightInd w:val="0"/>
        <w:ind w:firstLine="540"/>
        <w:jc w:val="both"/>
        <w:rPr>
          <w:bCs/>
          <w:szCs w:val="28"/>
        </w:rPr>
      </w:pPr>
      <w:r w:rsidRPr="000048AF">
        <w:rPr>
          <w:bCs/>
          <w:szCs w:val="28"/>
        </w:rPr>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17" w:history="1">
        <w:r w:rsidRPr="000048AF">
          <w:rPr>
            <w:bCs/>
            <w:szCs w:val="28"/>
          </w:rPr>
          <w:t>актах</w:t>
        </w:r>
      </w:hyperlink>
      <w:r w:rsidRPr="000048AF">
        <w:rPr>
          <w:bCs/>
          <w:szCs w:val="28"/>
        </w:rPr>
        <w:t>.</w:t>
      </w:r>
    </w:p>
    <w:p w:rsidR="00293675" w:rsidRPr="000048AF" w:rsidRDefault="00293675" w:rsidP="00293675">
      <w:pPr>
        <w:autoSpaceDE w:val="0"/>
        <w:autoSpaceDN w:val="0"/>
        <w:adjustRightInd w:val="0"/>
        <w:ind w:firstLine="540"/>
        <w:jc w:val="both"/>
        <w:rPr>
          <w:bCs/>
          <w:szCs w:val="28"/>
        </w:rPr>
      </w:pPr>
      <w:r w:rsidRPr="000048AF">
        <w:rPr>
          <w:bCs/>
          <w:szCs w:val="28"/>
        </w:rPr>
        <w:t>2</w:t>
      </w:r>
      <w:r>
        <w:rPr>
          <w:bCs/>
          <w:szCs w:val="28"/>
        </w:rPr>
        <w:t>1)</w:t>
      </w:r>
      <w:r w:rsidRPr="000048AF">
        <w:rPr>
          <w:bCs/>
          <w:szCs w:val="28"/>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8" w:history="1">
        <w:r w:rsidRPr="000048AF">
          <w:rPr>
            <w:bCs/>
            <w:szCs w:val="28"/>
          </w:rPr>
          <w:t>актах</w:t>
        </w:r>
      </w:hyperlink>
      <w:r w:rsidRPr="000048AF">
        <w:rPr>
          <w:bCs/>
          <w:szCs w:val="28"/>
        </w:rPr>
        <w:t>.</w:t>
      </w:r>
    </w:p>
    <w:p w:rsidR="00293675" w:rsidRPr="000048AF" w:rsidRDefault="00293675" w:rsidP="00293675">
      <w:pPr>
        <w:autoSpaceDE w:val="0"/>
        <w:autoSpaceDN w:val="0"/>
        <w:adjustRightInd w:val="0"/>
        <w:ind w:firstLine="540"/>
        <w:jc w:val="both"/>
        <w:rPr>
          <w:bCs/>
          <w:szCs w:val="28"/>
        </w:rPr>
      </w:pPr>
      <w:r>
        <w:rPr>
          <w:bCs/>
          <w:szCs w:val="28"/>
        </w:rPr>
        <w:t>22)</w:t>
      </w:r>
      <w:r w:rsidRPr="000048AF">
        <w:rPr>
          <w:bCs/>
          <w:szCs w:val="28"/>
        </w:rPr>
        <w:t xml:space="preserve">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293675" w:rsidRPr="000048AF" w:rsidRDefault="00293675" w:rsidP="00293675">
      <w:pPr>
        <w:autoSpaceDE w:val="0"/>
        <w:autoSpaceDN w:val="0"/>
        <w:adjustRightInd w:val="0"/>
        <w:ind w:firstLine="540"/>
        <w:jc w:val="both"/>
        <w:rPr>
          <w:bCs/>
          <w:szCs w:val="28"/>
        </w:rPr>
      </w:pPr>
      <w:r>
        <w:rPr>
          <w:bCs/>
          <w:szCs w:val="28"/>
        </w:rPr>
        <w:t>23)</w:t>
      </w:r>
      <w:r w:rsidRPr="000048AF">
        <w:rPr>
          <w:bCs/>
          <w:szCs w:val="28"/>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0048AF">
        <w:rPr>
          <w:bCs/>
          <w:szCs w:val="28"/>
        </w:rPr>
        <w:t>мкЗв</w:t>
      </w:r>
      <w:proofErr w:type="spellEnd"/>
      <w:r w:rsidRPr="000048AF">
        <w:rPr>
          <w:bCs/>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293675" w:rsidRPr="000048AF" w:rsidRDefault="00293675" w:rsidP="00293675">
      <w:pPr>
        <w:autoSpaceDE w:val="0"/>
        <w:autoSpaceDN w:val="0"/>
        <w:adjustRightInd w:val="0"/>
        <w:ind w:firstLine="540"/>
        <w:jc w:val="both"/>
        <w:rPr>
          <w:bCs/>
          <w:szCs w:val="28"/>
        </w:rPr>
      </w:pPr>
      <w:r>
        <w:rPr>
          <w:bCs/>
          <w:szCs w:val="28"/>
        </w:rPr>
        <w:t>24)</w:t>
      </w:r>
      <w:r w:rsidRPr="000048AF">
        <w:rPr>
          <w:bCs/>
          <w:szCs w:val="28"/>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9" w:history="1">
        <w:r w:rsidRPr="000048AF">
          <w:rPr>
            <w:bCs/>
            <w:szCs w:val="28"/>
          </w:rPr>
          <w:t>актах</w:t>
        </w:r>
      </w:hyperlink>
      <w:r w:rsidRPr="000048AF">
        <w:rPr>
          <w:bCs/>
          <w:szCs w:val="28"/>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0048AF">
        <w:rPr>
          <w:bCs/>
          <w:szCs w:val="28"/>
        </w:rPr>
        <w:t>бутилацетат</w:t>
      </w:r>
      <w:proofErr w:type="spellEnd"/>
      <w:r w:rsidRPr="000048AF">
        <w:rPr>
          <w:bCs/>
          <w:szCs w:val="28"/>
        </w:rPr>
        <w:t xml:space="preserve">, </w:t>
      </w:r>
      <w:proofErr w:type="spellStart"/>
      <w:r w:rsidRPr="000048AF">
        <w:rPr>
          <w:bCs/>
          <w:szCs w:val="28"/>
        </w:rPr>
        <w:t>дистиламин</w:t>
      </w:r>
      <w:proofErr w:type="spellEnd"/>
      <w:r w:rsidRPr="000048AF">
        <w:rPr>
          <w:bCs/>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0048AF">
        <w:rPr>
          <w:bCs/>
          <w:szCs w:val="28"/>
        </w:rPr>
        <w:t>диметилфталат</w:t>
      </w:r>
      <w:proofErr w:type="spellEnd"/>
      <w:r w:rsidRPr="000048AF">
        <w:rPr>
          <w:bCs/>
          <w:szCs w:val="28"/>
        </w:rPr>
        <w:t>, этилацетат и этилбензол.</w:t>
      </w:r>
    </w:p>
    <w:p w:rsidR="00293675" w:rsidRPr="000048AF" w:rsidRDefault="00293675" w:rsidP="00293675">
      <w:pPr>
        <w:jc w:val="right"/>
        <w:rPr>
          <w:rFonts w:eastAsia="Calibri"/>
          <w:szCs w:val="28"/>
        </w:rPr>
      </w:pPr>
    </w:p>
    <w:p w:rsidR="00293675" w:rsidRDefault="00293675" w:rsidP="00D23182">
      <w:pPr>
        <w:rPr>
          <w:rFonts w:eastAsia="Calibri"/>
          <w:szCs w:val="28"/>
        </w:rPr>
      </w:pPr>
    </w:p>
    <w:p w:rsidR="00293675" w:rsidRDefault="00293675" w:rsidP="00293675">
      <w:pPr>
        <w:jc w:val="right"/>
        <w:rPr>
          <w:rFonts w:eastAsia="Calibri"/>
          <w:szCs w:val="28"/>
        </w:rPr>
      </w:pPr>
    </w:p>
    <w:p w:rsidR="00293675" w:rsidRDefault="00293675" w:rsidP="00293675">
      <w:pPr>
        <w:jc w:val="right"/>
        <w:rPr>
          <w:rFonts w:eastAsia="Calibri"/>
          <w:szCs w:val="28"/>
        </w:rPr>
      </w:pPr>
    </w:p>
    <w:p w:rsidR="00D23182" w:rsidRPr="00F919C9" w:rsidRDefault="00D23182" w:rsidP="00D23182">
      <w:pPr>
        <w:jc w:val="right"/>
        <w:rPr>
          <w:rFonts w:eastAsia="Calibri"/>
          <w:sz w:val="26"/>
          <w:szCs w:val="26"/>
        </w:rPr>
      </w:pPr>
      <w:r>
        <w:rPr>
          <w:rFonts w:eastAsia="Calibri"/>
          <w:szCs w:val="28"/>
        </w:rPr>
        <w:t>Приложение № 5</w:t>
      </w:r>
    </w:p>
    <w:p w:rsidR="00D23182" w:rsidRPr="00F919C9" w:rsidRDefault="00D23182" w:rsidP="00D23182">
      <w:pPr>
        <w:autoSpaceDE w:val="0"/>
        <w:autoSpaceDN w:val="0"/>
        <w:adjustRightInd w:val="0"/>
        <w:ind w:firstLine="709"/>
        <w:jc w:val="right"/>
        <w:outlineLvl w:val="0"/>
        <w:rPr>
          <w:rFonts w:eastAsia="Calibri"/>
          <w:szCs w:val="28"/>
        </w:rPr>
      </w:pPr>
      <w:r w:rsidRPr="00F919C9">
        <w:rPr>
          <w:rFonts w:eastAsia="Calibri"/>
          <w:szCs w:val="28"/>
        </w:rPr>
        <w:t>к административному регламенту</w:t>
      </w:r>
    </w:p>
    <w:p w:rsidR="00D23182" w:rsidRPr="00F919C9" w:rsidRDefault="00D23182" w:rsidP="00D23182">
      <w:pPr>
        <w:autoSpaceDE w:val="0"/>
        <w:autoSpaceDN w:val="0"/>
        <w:adjustRightInd w:val="0"/>
        <w:ind w:firstLine="709"/>
        <w:jc w:val="right"/>
        <w:outlineLvl w:val="0"/>
        <w:rPr>
          <w:rFonts w:eastAsia="Calibri"/>
          <w:szCs w:val="28"/>
        </w:rPr>
      </w:pPr>
      <w:r w:rsidRPr="00F919C9">
        <w:rPr>
          <w:rFonts w:eastAsia="Calibri"/>
          <w:szCs w:val="28"/>
        </w:rPr>
        <w:t>предоставления муниципальной услуги</w:t>
      </w:r>
    </w:p>
    <w:p w:rsidR="00D23182" w:rsidRPr="00AE4000" w:rsidRDefault="00D23182" w:rsidP="00D23182">
      <w:pPr>
        <w:autoSpaceDE w:val="0"/>
        <w:autoSpaceDN w:val="0"/>
        <w:adjustRightInd w:val="0"/>
        <w:ind w:firstLine="709"/>
        <w:jc w:val="right"/>
        <w:rPr>
          <w:rFonts w:eastAsia="Calibri"/>
          <w:szCs w:val="28"/>
        </w:rPr>
      </w:pPr>
      <w:r>
        <w:rPr>
          <w:rFonts w:eastAsia="Calibri"/>
          <w:szCs w:val="28"/>
        </w:rPr>
        <w:t>«</w:t>
      </w:r>
      <w:r w:rsidRPr="00AE4000">
        <w:rPr>
          <w:rFonts w:eastAsia="Calibri"/>
          <w:szCs w:val="28"/>
        </w:rPr>
        <w:t xml:space="preserve">Признание помещения жилым помещением, жилого помещения непригодным для проживания и многоквартирного дома </w:t>
      </w:r>
    </w:p>
    <w:p w:rsidR="00D23182" w:rsidRPr="00F919C9" w:rsidRDefault="00D23182" w:rsidP="00D23182">
      <w:pPr>
        <w:autoSpaceDE w:val="0"/>
        <w:autoSpaceDN w:val="0"/>
        <w:adjustRightInd w:val="0"/>
        <w:ind w:firstLine="709"/>
        <w:jc w:val="right"/>
        <w:rPr>
          <w:rFonts w:eastAsia="Calibri"/>
          <w:szCs w:val="28"/>
        </w:rPr>
      </w:pPr>
      <w:r w:rsidRPr="00AE4000">
        <w:rPr>
          <w:rFonts w:eastAsia="Calibri"/>
          <w:szCs w:val="28"/>
        </w:rPr>
        <w:t>аварийным и подлежащим сносу или реконструкции</w:t>
      </w:r>
      <w:r>
        <w:rPr>
          <w:rFonts w:eastAsia="Calibri"/>
          <w:szCs w:val="28"/>
        </w:rPr>
        <w:t>»</w:t>
      </w:r>
    </w:p>
    <w:p w:rsidR="00D23182" w:rsidRPr="00F919C9" w:rsidRDefault="00D23182" w:rsidP="00D23182">
      <w:pPr>
        <w:autoSpaceDE w:val="0"/>
        <w:autoSpaceDN w:val="0"/>
        <w:adjustRightInd w:val="0"/>
        <w:ind w:firstLine="709"/>
        <w:jc w:val="right"/>
        <w:outlineLvl w:val="0"/>
        <w:rPr>
          <w:rFonts w:eastAsia="Calibri"/>
          <w:szCs w:val="28"/>
        </w:rPr>
      </w:pPr>
    </w:p>
    <w:p w:rsidR="00D23182" w:rsidRPr="00F919C9" w:rsidRDefault="00D23182" w:rsidP="00D23182">
      <w:pPr>
        <w:widowControl w:val="0"/>
        <w:autoSpaceDE w:val="0"/>
        <w:autoSpaceDN w:val="0"/>
        <w:adjustRightInd w:val="0"/>
        <w:ind w:firstLine="709"/>
        <w:jc w:val="center"/>
        <w:rPr>
          <w:b/>
          <w:bCs/>
          <w:szCs w:val="28"/>
        </w:rPr>
      </w:pPr>
      <w:r w:rsidRPr="00F919C9">
        <w:rPr>
          <w:b/>
          <w:bCs/>
          <w:szCs w:val="28"/>
        </w:rPr>
        <w:t>БЛОК-СХЕМА</w:t>
      </w:r>
    </w:p>
    <w:p w:rsidR="00D23182" w:rsidRPr="00F919C9" w:rsidRDefault="00D23182" w:rsidP="00D23182">
      <w:pPr>
        <w:widowControl w:val="0"/>
        <w:autoSpaceDE w:val="0"/>
        <w:autoSpaceDN w:val="0"/>
        <w:adjustRightInd w:val="0"/>
        <w:ind w:firstLine="709"/>
        <w:jc w:val="center"/>
        <w:rPr>
          <w:b/>
          <w:bCs/>
          <w:szCs w:val="28"/>
        </w:rPr>
      </w:pPr>
      <w:r w:rsidRPr="00F919C9">
        <w:rPr>
          <w:b/>
          <w:bCs/>
          <w:szCs w:val="28"/>
        </w:rPr>
        <w:t>ПРЕДОСТАВЛЕНИЯ МУНИЦИПАЛЬНОЙ УСЛУГИ</w:t>
      </w:r>
    </w:p>
    <w:p w:rsidR="00D23182" w:rsidRPr="00F919C9" w:rsidRDefault="00D23182" w:rsidP="00D23182">
      <w:pPr>
        <w:widowControl w:val="0"/>
        <w:autoSpaceDE w:val="0"/>
        <w:autoSpaceDN w:val="0"/>
        <w:adjustRightInd w:val="0"/>
        <w:ind w:firstLine="709"/>
        <w:jc w:val="center"/>
        <w:rPr>
          <w:b/>
          <w:bCs/>
          <w:szCs w:val="28"/>
        </w:rPr>
      </w:pPr>
    </w:p>
    <w:p w:rsidR="00D23182" w:rsidRPr="00F919C9" w:rsidRDefault="00D23182" w:rsidP="00D23182">
      <w:pPr>
        <w:tabs>
          <w:tab w:val="left" w:pos="3480"/>
        </w:tabs>
        <w:ind w:firstLine="709"/>
        <w:jc w:val="center"/>
        <w:rPr>
          <w:b/>
          <w:sz w:val="27"/>
          <w:szCs w:val="27"/>
        </w:rPr>
      </w:pPr>
      <w:r>
        <w:rPr>
          <w:b/>
          <w:noProof/>
          <w:szCs w:val="28"/>
        </w:rPr>
        <w:drawing>
          <wp:inline distT="0" distB="0" distL="0" distR="0">
            <wp:extent cx="5476875" cy="5419725"/>
            <wp:effectExtent l="0" t="0" r="9525" b="9525"/>
            <wp:docPr id="2" name="Рисунок 2"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7798" cy="5420638"/>
                    </a:xfrm>
                    <a:prstGeom prst="rect">
                      <a:avLst/>
                    </a:prstGeom>
                    <a:noFill/>
                    <a:ln>
                      <a:noFill/>
                    </a:ln>
                  </pic:spPr>
                </pic:pic>
              </a:graphicData>
            </a:graphic>
          </wp:inline>
        </w:drawing>
      </w:r>
    </w:p>
    <w:p w:rsidR="007C042E" w:rsidRDefault="00D23182" w:rsidP="00D23182">
      <w:pPr>
        <w:jc w:val="right"/>
      </w:pPr>
      <w:r>
        <w:t xml:space="preserve"> </w:t>
      </w:r>
    </w:p>
    <w:sectPr w:rsidR="007C042E" w:rsidSect="00556740">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5D" w:rsidRDefault="00B0085D" w:rsidP="00B2556A">
      <w:r>
        <w:separator/>
      </w:r>
    </w:p>
  </w:endnote>
  <w:endnote w:type="continuationSeparator" w:id="0">
    <w:p w:rsidR="00B0085D" w:rsidRDefault="00B0085D"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5D" w:rsidRDefault="00B0085D" w:rsidP="00B2556A">
      <w:r>
        <w:separator/>
      </w:r>
    </w:p>
  </w:footnote>
  <w:footnote w:type="continuationSeparator" w:id="0">
    <w:p w:rsidR="00B0085D" w:rsidRDefault="00B0085D"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D01ECC22"/>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FE572AD"/>
    <w:multiLevelType w:val="hybridMultilevel"/>
    <w:tmpl w:val="3A6EE9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7"/>
  </w:num>
  <w:num w:numId="3">
    <w:abstractNumId w:val="4"/>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
  </w:num>
  <w:num w:numId="10">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6"/>
  </w:num>
  <w:num w:numId="14">
    <w:abstractNumId w:val="11"/>
  </w:num>
  <w:num w:numId="15">
    <w:abstractNumId w:val="10"/>
  </w:num>
  <w:num w:numId="16">
    <w:abstractNumId w:val="0"/>
  </w:num>
  <w:num w:numId="17">
    <w:abstractNumId w:val="3"/>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4938"/>
    <w:rsid w:val="00004E89"/>
    <w:rsid w:val="0001393E"/>
    <w:rsid w:val="00026C94"/>
    <w:rsid w:val="0002770C"/>
    <w:rsid w:val="0003246C"/>
    <w:rsid w:val="00052C7B"/>
    <w:rsid w:val="00065FF6"/>
    <w:rsid w:val="00075D06"/>
    <w:rsid w:val="00082039"/>
    <w:rsid w:val="000A2672"/>
    <w:rsid w:val="000B1487"/>
    <w:rsid w:val="000E35A3"/>
    <w:rsid w:val="000E5830"/>
    <w:rsid w:val="000F32A6"/>
    <w:rsid w:val="00101D43"/>
    <w:rsid w:val="001031CD"/>
    <w:rsid w:val="0010543B"/>
    <w:rsid w:val="00120671"/>
    <w:rsid w:val="001232B2"/>
    <w:rsid w:val="00123DDE"/>
    <w:rsid w:val="00124AAC"/>
    <w:rsid w:val="00146D89"/>
    <w:rsid w:val="0014737F"/>
    <w:rsid w:val="00157D65"/>
    <w:rsid w:val="00166403"/>
    <w:rsid w:val="00180E0E"/>
    <w:rsid w:val="00183062"/>
    <w:rsid w:val="0018768B"/>
    <w:rsid w:val="00192D2B"/>
    <w:rsid w:val="001957E3"/>
    <w:rsid w:val="00197F27"/>
    <w:rsid w:val="001B70C7"/>
    <w:rsid w:val="001C408B"/>
    <w:rsid w:val="001C665B"/>
    <w:rsid w:val="001D02A8"/>
    <w:rsid w:val="002001D1"/>
    <w:rsid w:val="00200510"/>
    <w:rsid w:val="00216697"/>
    <w:rsid w:val="00224B00"/>
    <w:rsid w:val="00227AE6"/>
    <w:rsid w:val="002330A7"/>
    <w:rsid w:val="002377EF"/>
    <w:rsid w:val="00253834"/>
    <w:rsid w:val="00261892"/>
    <w:rsid w:val="00287A30"/>
    <w:rsid w:val="00293675"/>
    <w:rsid w:val="002B3675"/>
    <w:rsid w:val="002B6D08"/>
    <w:rsid w:val="002C0611"/>
    <w:rsid w:val="002C0755"/>
    <w:rsid w:val="002C099D"/>
    <w:rsid w:val="002C41C0"/>
    <w:rsid w:val="002C7015"/>
    <w:rsid w:val="002E4646"/>
    <w:rsid w:val="002E7FBC"/>
    <w:rsid w:val="002F1A04"/>
    <w:rsid w:val="002F4A3D"/>
    <w:rsid w:val="002F5DC4"/>
    <w:rsid w:val="00303135"/>
    <w:rsid w:val="00327F72"/>
    <w:rsid w:val="00335586"/>
    <w:rsid w:val="00335C13"/>
    <w:rsid w:val="00340964"/>
    <w:rsid w:val="003434B4"/>
    <w:rsid w:val="003501FC"/>
    <w:rsid w:val="00354F44"/>
    <w:rsid w:val="00367D72"/>
    <w:rsid w:val="003734D7"/>
    <w:rsid w:val="00376E2F"/>
    <w:rsid w:val="00394938"/>
    <w:rsid w:val="003A6DAA"/>
    <w:rsid w:val="003B02AD"/>
    <w:rsid w:val="003B0F04"/>
    <w:rsid w:val="003B1246"/>
    <w:rsid w:val="003B2C40"/>
    <w:rsid w:val="003C7CC8"/>
    <w:rsid w:val="003D02F4"/>
    <w:rsid w:val="003D5A8D"/>
    <w:rsid w:val="003E1AEC"/>
    <w:rsid w:val="003E303D"/>
    <w:rsid w:val="003E7CBF"/>
    <w:rsid w:val="003F5EDD"/>
    <w:rsid w:val="003F6AEC"/>
    <w:rsid w:val="003F749B"/>
    <w:rsid w:val="00404685"/>
    <w:rsid w:val="00404B8A"/>
    <w:rsid w:val="00417602"/>
    <w:rsid w:val="00430FC9"/>
    <w:rsid w:val="00432C68"/>
    <w:rsid w:val="00433B90"/>
    <w:rsid w:val="00454AD2"/>
    <w:rsid w:val="00463CF9"/>
    <w:rsid w:val="00463F2C"/>
    <w:rsid w:val="004746D0"/>
    <w:rsid w:val="0048728C"/>
    <w:rsid w:val="004A4D47"/>
    <w:rsid w:val="004B1E69"/>
    <w:rsid w:val="004D405E"/>
    <w:rsid w:val="00506B62"/>
    <w:rsid w:val="005103E8"/>
    <w:rsid w:val="0051260D"/>
    <w:rsid w:val="005150EA"/>
    <w:rsid w:val="005231B5"/>
    <w:rsid w:val="005248F5"/>
    <w:rsid w:val="00530D80"/>
    <w:rsid w:val="00530E19"/>
    <w:rsid w:val="005345D0"/>
    <w:rsid w:val="00537073"/>
    <w:rsid w:val="00543DEE"/>
    <w:rsid w:val="00546C37"/>
    <w:rsid w:val="00552BC5"/>
    <w:rsid w:val="00556740"/>
    <w:rsid w:val="00564FB2"/>
    <w:rsid w:val="005A2518"/>
    <w:rsid w:val="005A349A"/>
    <w:rsid w:val="005C6563"/>
    <w:rsid w:val="005E1D6A"/>
    <w:rsid w:val="005E2AA0"/>
    <w:rsid w:val="00612A23"/>
    <w:rsid w:val="00620924"/>
    <w:rsid w:val="00623F31"/>
    <w:rsid w:val="006274B4"/>
    <w:rsid w:val="00631350"/>
    <w:rsid w:val="00644779"/>
    <w:rsid w:val="00644A07"/>
    <w:rsid w:val="006707B2"/>
    <w:rsid w:val="00680154"/>
    <w:rsid w:val="006803B7"/>
    <w:rsid w:val="00692534"/>
    <w:rsid w:val="006A5AA8"/>
    <w:rsid w:val="006C4C86"/>
    <w:rsid w:val="006D2631"/>
    <w:rsid w:val="006E1915"/>
    <w:rsid w:val="006E33A0"/>
    <w:rsid w:val="006E4467"/>
    <w:rsid w:val="006E6E6E"/>
    <w:rsid w:val="006F0932"/>
    <w:rsid w:val="006F1B7A"/>
    <w:rsid w:val="006F76B4"/>
    <w:rsid w:val="00715C58"/>
    <w:rsid w:val="007210F2"/>
    <w:rsid w:val="00723D17"/>
    <w:rsid w:val="007267A5"/>
    <w:rsid w:val="00740C2F"/>
    <w:rsid w:val="00752E09"/>
    <w:rsid w:val="0075559D"/>
    <w:rsid w:val="007704D6"/>
    <w:rsid w:val="00772F68"/>
    <w:rsid w:val="00775C00"/>
    <w:rsid w:val="00791A2E"/>
    <w:rsid w:val="00793503"/>
    <w:rsid w:val="00797161"/>
    <w:rsid w:val="007A29DD"/>
    <w:rsid w:val="007B4CB8"/>
    <w:rsid w:val="007B584B"/>
    <w:rsid w:val="007B6219"/>
    <w:rsid w:val="007C042E"/>
    <w:rsid w:val="007C7A58"/>
    <w:rsid w:val="007D6038"/>
    <w:rsid w:val="007F695F"/>
    <w:rsid w:val="00821A28"/>
    <w:rsid w:val="00822751"/>
    <w:rsid w:val="00824D40"/>
    <w:rsid w:val="008430A0"/>
    <w:rsid w:val="00846E7E"/>
    <w:rsid w:val="00850586"/>
    <w:rsid w:val="00853E20"/>
    <w:rsid w:val="008635D7"/>
    <w:rsid w:val="00867942"/>
    <w:rsid w:val="008759DA"/>
    <w:rsid w:val="008776A4"/>
    <w:rsid w:val="0088229C"/>
    <w:rsid w:val="0088426E"/>
    <w:rsid w:val="0089503D"/>
    <w:rsid w:val="008A29A4"/>
    <w:rsid w:val="008C1418"/>
    <w:rsid w:val="008C6EF5"/>
    <w:rsid w:val="008E24CE"/>
    <w:rsid w:val="008E513D"/>
    <w:rsid w:val="008F65B3"/>
    <w:rsid w:val="00904B0C"/>
    <w:rsid w:val="00913ADB"/>
    <w:rsid w:val="00922746"/>
    <w:rsid w:val="00934576"/>
    <w:rsid w:val="00935972"/>
    <w:rsid w:val="00936A0E"/>
    <w:rsid w:val="00940736"/>
    <w:rsid w:val="00945EF4"/>
    <w:rsid w:val="00950B50"/>
    <w:rsid w:val="009776FD"/>
    <w:rsid w:val="00981D4D"/>
    <w:rsid w:val="00986F8E"/>
    <w:rsid w:val="009958F2"/>
    <w:rsid w:val="00997597"/>
    <w:rsid w:val="009C09B0"/>
    <w:rsid w:val="009C5996"/>
    <w:rsid w:val="009D582A"/>
    <w:rsid w:val="009F2316"/>
    <w:rsid w:val="00A07E0A"/>
    <w:rsid w:val="00A104E5"/>
    <w:rsid w:val="00A22B70"/>
    <w:rsid w:val="00A23BB5"/>
    <w:rsid w:val="00A309EE"/>
    <w:rsid w:val="00A30A6B"/>
    <w:rsid w:val="00A3450E"/>
    <w:rsid w:val="00A37717"/>
    <w:rsid w:val="00A443C0"/>
    <w:rsid w:val="00A541D8"/>
    <w:rsid w:val="00A651F2"/>
    <w:rsid w:val="00A667B1"/>
    <w:rsid w:val="00A75E73"/>
    <w:rsid w:val="00A8169D"/>
    <w:rsid w:val="00AA26C3"/>
    <w:rsid w:val="00AB67E1"/>
    <w:rsid w:val="00AB6888"/>
    <w:rsid w:val="00AE224B"/>
    <w:rsid w:val="00AE69F0"/>
    <w:rsid w:val="00AF292F"/>
    <w:rsid w:val="00AF4954"/>
    <w:rsid w:val="00AF6E44"/>
    <w:rsid w:val="00B0085D"/>
    <w:rsid w:val="00B07EAB"/>
    <w:rsid w:val="00B15781"/>
    <w:rsid w:val="00B20533"/>
    <w:rsid w:val="00B2556A"/>
    <w:rsid w:val="00B30719"/>
    <w:rsid w:val="00B42952"/>
    <w:rsid w:val="00B7392C"/>
    <w:rsid w:val="00B77F23"/>
    <w:rsid w:val="00B81A4E"/>
    <w:rsid w:val="00B82DBB"/>
    <w:rsid w:val="00B846BF"/>
    <w:rsid w:val="00B86378"/>
    <w:rsid w:val="00B9489B"/>
    <w:rsid w:val="00B960F2"/>
    <w:rsid w:val="00BA0EE1"/>
    <w:rsid w:val="00BB02BA"/>
    <w:rsid w:val="00BB4E68"/>
    <w:rsid w:val="00BE59D4"/>
    <w:rsid w:val="00C03D76"/>
    <w:rsid w:val="00C10908"/>
    <w:rsid w:val="00C13F02"/>
    <w:rsid w:val="00C14C20"/>
    <w:rsid w:val="00C153D0"/>
    <w:rsid w:val="00C2031A"/>
    <w:rsid w:val="00C32C94"/>
    <w:rsid w:val="00C35F0E"/>
    <w:rsid w:val="00C36E47"/>
    <w:rsid w:val="00C506FC"/>
    <w:rsid w:val="00C514CF"/>
    <w:rsid w:val="00C54B9F"/>
    <w:rsid w:val="00C635BC"/>
    <w:rsid w:val="00C71D89"/>
    <w:rsid w:val="00C808CD"/>
    <w:rsid w:val="00C81B55"/>
    <w:rsid w:val="00C86939"/>
    <w:rsid w:val="00C94AB9"/>
    <w:rsid w:val="00CA241E"/>
    <w:rsid w:val="00CB21E9"/>
    <w:rsid w:val="00CB7D6C"/>
    <w:rsid w:val="00CC0CC2"/>
    <w:rsid w:val="00CD2253"/>
    <w:rsid w:val="00CD22C1"/>
    <w:rsid w:val="00CE4EE7"/>
    <w:rsid w:val="00D02846"/>
    <w:rsid w:val="00D11847"/>
    <w:rsid w:val="00D17084"/>
    <w:rsid w:val="00D22761"/>
    <w:rsid w:val="00D23182"/>
    <w:rsid w:val="00D236B1"/>
    <w:rsid w:val="00D32E14"/>
    <w:rsid w:val="00D35DAE"/>
    <w:rsid w:val="00D65E2B"/>
    <w:rsid w:val="00D6700F"/>
    <w:rsid w:val="00D67C04"/>
    <w:rsid w:val="00D740CA"/>
    <w:rsid w:val="00D76956"/>
    <w:rsid w:val="00D879EC"/>
    <w:rsid w:val="00D87A31"/>
    <w:rsid w:val="00DA0D6D"/>
    <w:rsid w:val="00DA50F3"/>
    <w:rsid w:val="00DC1CC9"/>
    <w:rsid w:val="00DC424C"/>
    <w:rsid w:val="00DD554E"/>
    <w:rsid w:val="00DF21AA"/>
    <w:rsid w:val="00DF4A47"/>
    <w:rsid w:val="00E046F5"/>
    <w:rsid w:val="00E1543F"/>
    <w:rsid w:val="00E158D3"/>
    <w:rsid w:val="00E22B09"/>
    <w:rsid w:val="00E25481"/>
    <w:rsid w:val="00E27B62"/>
    <w:rsid w:val="00E4763C"/>
    <w:rsid w:val="00E50048"/>
    <w:rsid w:val="00E5125F"/>
    <w:rsid w:val="00E620FB"/>
    <w:rsid w:val="00E65981"/>
    <w:rsid w:val="00E6694F"/>
    <w:rsid w:val="00E74812"/>
    <w:rsid w:val="00E83EEC"/>
    <w:rsid w:val="00EA57B1"/>
    <w:rsid w:val="00EB10F1"/>
    <w:rsid w:val="00EC4023"/>
    <w:rsid w:val="00EE50A1"/>
    <w:rsid w:val="00EF4507"/>
    <w:rsid w:val="00EF7A0A"/>
    <w:rsid w:val="00F02454"/>
    <w:rsid w:val="00F0381C"/>
    <w:rsid w:val="00F11372"/>
    <w:rsid w:val="00F13FC3"/>
    <w:rsid w:val="00F20D0C"/>
    <w:rsid w:val="00F22E1D"/>
    <w:rsid w:val="00F34243"/>
    <w:rsid w:val="00F36B00"/>
    <w:rsid w:val="00F50D50"/>
    <w:rsid w:val="00F5189C"/>
    <w:rsid w:val="00F62015"/>
    <w:rsid w:val="00F661BA"/>
    <w:rsid w:val="00F671B4"/>
    <w:rsid w:val="00F76C48"/>
    <w:rsid w:val="00F842F4"/>
    <w:rsid w:val="00FB101B"/>
    <w:rsid w:val="00FD0222"/>
    <w:rsid w:val="00FE7EBB"/>
    <w:rsid w:val="00FF274F"/>
    <w:rsid w:val="00FF50D1"/>
    <w:rsid w:val="00FF7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szCs w:val="20"/>
    </w:rPr>
  </w:style>
  <w:style w:type="paragraph" w:styleId="2">
    <w:name w:val="heading 2"/>
    <w:basedOn w:val="a"/>
    <w:next w:val="a"/>
    <w:link w:val="20"/>
    <w:uiPriority w:val="99"/>
    <w:qFormat/>
    <w:locked/>
    <w:rsid w:val="00DD554E"/>
    <w:pPr>
      <w:keepNext/>
      <w:keepLines/>
      <w:spacing w:before="200" w:line="276" w:lineRule="auto"/>
      <w:outlineLvl w:val="1"/>
    </w:pPr>
    <w:rPr>
      <w:rFonts w:ascii="Cambria" w:eastAsia="Calibri" w:hAnsi="Cambria"/>
      <w:b/>
      <w:color w:val="4F81BD"/>
      <w:sz w:val="26"/>
      <w:lang w:eastAsia="en-US"/>
    </w:rPr>
  </w:style>
  <w:style w:type="paragraph" w:styleId="3">
    <w:name w:val="heading 3"/>
    <w:basedOn w:val="a"/>
    <w:next w:val="a"/>
    <w:link w:val="30"/>
    <w:uiPriority w:val="99"/>
    <w:qFormat/>
    <w:locked/>
    <w:rsid w:val="00C36E47"/>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DF21AA"/>
    <w:rPr>
      <w:rFonts w:ascii="Cambria" w:hAnsi="Cambria" w:cs="Times New Roman"/>
      <w:b/>
      <w:bCs/>
      <w:i/>
      <w:iCs/>
      <w:color w:val="000000"/>
      <w:sz w:val="28"/>
      <w:szCs w:val="28"/>
    </w:rPr>
  </w:style>
  <w:style w:type="character" w:customStyle="1" w:styleId="30">
    <w:name w:val="Заголовок 3 Знак"/>
    <w:basedOn w:val="a0"/>
    <w:link w:val="3"/>
    <w:uiPriority w:val="99"/>
    <w:locked/>
    <w:rsid w:val="00C36E47"/>
    <w:rPr>
      <w:rFonts w:ascii="Cambria" w:eastAsia="SimSun" w:hAnsi="Cambria" w:cs="Cambria"/>
      <w:b/>
      <w:bCs/>
      <w:color w:val="4F81BD"/>
      <w:sz w:val="24"/>
      <w:szCs w:val="24"/>
      <w:lang w:val="ru-RU" w:eastAsia="zh-CN" w:bidi="ar-SA"/>
    </w:rPr>
  </w:style>
  <w:style w:type="character" w:customStyle="1" w:styleId="20">
    <w:name w:val="Заголовок 2 Знак"/>
    <w:link w:val="2"/>
    <w:uiPriority w:val="99"/>
    <w:semiHidden/>
    <w:locked/>
    <w:rsid w:val="00DD554E"/>
    <w:rPr>
      <w:rFonts w:ascii="Cambria" w:hAnsi="Cambria"/>
      <w:b/>
      <w:color w:val="4F81BD"/>
      <w:sz w:val="26"/>
      <w:lang w:val="ru-RU" w:eastAsia="en-US"/>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basedOn w:val="a0"/>
    <w:link w:val="a3"/>
    <w:uiPriority w:val="99"/>
    <w:semiHidden/>
    <w:locked/>
    <w:rsid w:val="00B2556A"/>
    <w:rPr>
      <w:rFonts w:ascii="Times New Roman" w:hAnsi="Times New Roman" w:cs="Times New Roman"/>
      <w:sz w:val="20"/>
      <w:szCs w:val="20"/>
    </w:rPr>
  </w:style>
  <w:style w:type="paragraph" w:styleId="a5">
    <w:name w:val="List Paragraph"/>
    <w:basedOn w:val="a"/>
    <w:uiPriority w:val="34"/>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lang w:eastAsia="en-US"/>
    </w:rPr>
  </w:style>
  <w:style w:type="character" w:styleId="a6">
    <w:name w:val="footnote reference"/>
    <w:basedOn w:val="a0"/>
    <w:uiPriority w:val="99"/>
    <w:semiHidden/>
    <w:rsid w:val="00B2556A"/>
    <w:rPr>
      <w:rFonts w:cs="Times New Roman"/>
      <w:vertAlign w:val="superscript"/>
    </w:rPr>
  </w:style>
  <w:style w:type="character" w:styleId="a7">
    <w:name w:val="Hyperlink"/>
    <w:basedOn w:val="a0"/>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basedOn w:val="a0"/>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sz w:val="20"/>
      <w:szCs w:val="20"/>
    </w:rPr>
  </w:style>
  <w:style w:type="character" w:styleId="ab">
    <w:name w:val="FollowedHyperlink"/>
    <w:basedOn w:val="a0"/>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6E47"/>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E47"/>
    <w:pPr>
      <w:widowControl w:val="0"/>
      <w:autoSpaceDE w:val="0"/>
      <w:autoSpaceDN w:val="0"/>
      <w:adjustRightInd w:val="0"/>
    </w:pPr>
    <w:rPr>
      <w:rFonts w:ascii="Arial" w:eastAsia="Times New Roman" w:hAnsi="Arial" w:cs="Arial"/>
      <w:sz w:val="20"/>
      <w:szCs w:val="20"/>
    </w:rPr>
  </w:style>
  <w:style w:type="paragraph" w:styleId="ac">
    <w:name w:val="header"/>
    <w:basedOn w:val="a"/>
    <w:link w:val="ad"/>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d">
    <w:name w:val="Верхний колонтитул Знак"/>
    <w:basedOn w:val="a0"/>
    <w:link w:val="ac"/>
    <w:uiPriority w:val="99"/>
    <w:locked/>
    <w:rsid w:val="00C36E47"/>
    <w:rPr>
      <w:rFonts w:ascii="Calibri" w:hAnsi="Calibri" w:cs="Times New Roman"/>
      <w:sz w:val="22"/>
      <w:szCs w:val="22"/>
      <w:lang w:val="ru-RU" w:eastAsia="ru-RU" w:bidi="ar-SA"/>
    </w:rPr>
  </w:style>
  <w:style w:type="paragraph" w:styleId="ae">
    <w:name w:val="footer"/>
    <w:basedOn w:val="a"/>
    <w:link w:val="af"/>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f">
    <w:name w:val="Нижний колонтитул Знак"/>
    <w:basedOn w:val="a0"/>
    <w:link w:val="ae"/>
    <w:uiPriority w:val="99"/>
    <w:locked/>
    <w:rsid w:val="00C36E47"/>
    <w:rPr>
      <w:rFonts w:ascii="Calibri" w:hAnsi="Calibri" w:cs="Times New Roman"/>
      <w:sz w:val="22"/>
      <w:szCs w:val="22"/>
      <w:lang w:val="ru-RU" w:eastAsia="ru-RU" w:bidi="ar-SA"/>
    </w:rPr>
  </w:style>
  <w:style w:type="paragraph" w:styleId="af0">
    <w:name w:val="Body Text"/>
    <w:basedOn w:val="a"/>
    <w:link w:val="af1"/>
    <w:uiPriority w:val="99"/>
    <w:semiHidden/>
    <w:rsid w:val="00C36E47"/>
    <w:pPr>
      <w:spacing w:after="120" w:line="276" w:lineRule="auto"/>
    </w:pPr>
    <w:rPr>
      <w:rFonts w:ascii="Calibri" w:hAnsi="Calibri"/>
      <w:color w:val="auto"/>
      <w:sz w:val="22"/>
      <w:szCs w:val="22"/>
    </w:rPr>
  </w:style>
  <w:style w:type="character" w:customStyle="1" w:styleId="af1">
    <w:name w:val="Основной текст Знак"/>
    <w:basedOn w:val="a0"/>
    <w:link w:val="af0"/>
    <w:uiPriority w:val="99"/>
    <w:semiHidden/>
    <w:locked/>
    <w:rsid w:val="00C36E47"/>
    <w:rPr>
      <w:rFonts w:ascii="Calibri" w:hAnsi="Calibri" w:cs="Times New Roman"/>
      <w:sz w:val="22"/>
      <w:szCs w:val="22"/>
      <w:lang w:val="ru-RU" w:eastAsia="ru-RU" w:bidi="ar-SA"/>
    </w:rPr>
  </w:style>
  <w:style w:type="paragraph" w:customStyle="1" w:styleId="af2">
    <w:name w:val="А.Заголовок"/>
    <w:basedOn w:val="a"/>
    <w:uiPriority w:val="99"/>
    <w:rsid w:val="00C36E47"/>
    <w:pPr>
      <w:spacing w:before="240" w:after="240"/>
      <w:ind w:right="4678"/>
      <w:jc w:val="both"/>
    </w:pPr>
    <w:rPr>
      <w:color w:val="auto"/>
      <w:szCs w:val="28"/>
    </w:rPr>
  </w:style>
  <w:style w:type="paragraph" w:styleId="af3">
    <w:name w:val="annotation text"/>
    <w:basedOn w:val="a"/>
    <w:link w:val="af4"/>
    <w:uiPriority w:val="99"/>
    <w:semiHidden/>
    <w:rsid w:val="00C36E47"/>
    <w:pPr>
      <w:spacing w:after="200"/>
    </w:pPr>
    <w:rPr>
      <w:rFonts w:ascii="Calibri" w:hAnsi="Calibri"/>
      <w:color w:val="auto"/>
      <w:sz w:val="20"/>
    </w:rPr>
  </w:style>
  <w:style w:type="character" w:customStyle="1" w:styleId="af4">
    <w:name w:val="Текст примечания Знак"/>
    <w:basedOn w:val="a0"/>
    <w:link w:val="af3"/>
    <w:uiPriority w:val="99"/>
    <w:semiHidden/>
    <w:locked/>
    <w:rsid w:val="00C36E47"/>
    <w:rPr>
      <w:rFonts w:ascii="Calibri" w:hAnsi="Calibri" w:cs="Times New Roman"/>
      <w:lang w:val="ru-RU" w:eastAsia="ru-RU" w:bidi="ar-SA"/>
    </w:rPr>
  </w:style>
  <w:style w:type="paragraph" w:styleId="af5">
    <w:name w:val="annotation subject"/>
    <w:basedOn w:val="af3"/>
    <w:next w:val="af3"/>
    <w:link w:val="af6"/>
    <w:uiPriority w:val="99"/>
    <w:semiHidden/>
    <w:rsid w:val="00C36E47"/>
    <w:rPr>
      <w:b/>
      <w:bCs/>
    </w:rPr>
  </w:style>
  <w:style w:type="character" w:customStyle="1" w:styleId="af6">
    <w:name w:val="Тема примечания Знак"/>
    <w:basedOn w:val="af4"/>
    <w:link w:val="af5"/>
    <w:uiPriority w:val="99"/>
    <w:semiHidden/>
    <w:locked/>
    <w:rsid w:val="00C36E47"/>
    <w:rPr>
      <w:rFonts w:ascii="Calibri" w:hAnsi="Calibri" w:cs="Times New Roman"/>
      <w:b/>
      <w:bCs/>
      <w:lang w:val="ru-RU" w:eastAsia="ru-RU" w:bidi="ar-SA"/>
    </w:rPr>
  </w:style>
  <w:style w:type="paragraph" w:styleId="af7">
    <w:name w:val="Normal (Web)"/>
    <w:aliases w:val="Обычный (веб) Знак1,Обычный (веб) Знак Знак"/>
    <w:basedOn w:val="a"/>
    <w:link w:val="af8"/>
    <w:uiPriority w:val="99"/>
    <w:qFormat/>
    <w:rsid w:val="00C36E47"/>
    <w:pPr>
      <w:spacing w:before="100" w:beforeAutospacing="1" w:after="100" w:afterAutospacing="1" w:line="360" w:lineRule="auto"/>
      <w:jc w:val="both"/>
    </w:pPr>
    <w:rPr>
      <w:rFonts w:ascii="Calibri" w:eastAsia="SimSun" w:hAnsi="Calibri"/>
      <w:color w:val="auto"/>
      <w:sz w:val="16"/>
    </w:rPr>
  </w:style>
  <w:style w:type="character" w:customStyle="1" w:styleId="af8">
    <w:name w:val="Обычный (веб) Знак"/>
    <w:aliases w:val="Обычный (веб) Знак1 Знак1,Обычный (веб) Знак Знак Знак"/>
    <w:link w:val="af7"/>
    <w:uiPriority w:val="99"/>
    <w:locked/>
    <w:rsid w:val="00C36E47"/>
    <w:rPr>
      <w:rFonts w:eastAsia="SimSun"/>
      <w:sz w:val="16"/>
      <w:lang w:val="ru-RU" w:eastAsia="ru-RU"/>
    </w:rPr>
  </w:style>
  <w:style w:type="paragraph" w:styleId="af9">
    <w:name w:val="No Spacing"/>
    <w:uiPriority w:val="99"/>
    <w:qFormat/>
    <w:rsid w:val="00C36E47"/>
    <w:rPr>
      <w:rFonts w:ascii="Times New Roman" w:eastAsia="Times New Roman" w:hAnsi="Times New Roman"/>
      <w:sz w:val="24"/>
      <w:szCs w:val="24"/>
    </w:rPr>
  </w:style>
  <w:style w:type="paragraph" w:customStyle="1" w:styleId="1">
    <w:name w:val="Текст сноски1"/>
    <w:basedOn w:val="a"/>
    <w:next w:val="a3"/>
    <w:link w:val="10"/>
    <w:uiPriority w:val="99"/>
    <w:semiHidden/>
    <w:rsid w:val="00C36E47"/>
    <w:rPr>
      <w:rFonts w:eastAsia="Calibri"/>
      <w:color w:val="auto"/>
      <w:sz w:val="20"/>
    </w:rPr>
  </w:style>
  <w:style w:type="character" w:customStyle="1" w:styleId="10">
    <w:name w:val="Текст сноски Знак1"/>
    <w:basedOn w:val="a0"/>
    <w:link w:val="1"/>
    <w:uiPriority w:val="99"/>
    <w:semiHidden/>
    <w:locked/>
    <w:rsid w:val="00C36E47"/>
    <w:rPr>
      <w:rFonts w:cs="Times New Roman"/>
      <w:lang w:val="ru-RU" w:eastAsia="ru-RU" w:bidi="ar-SA"/>
    </w:rPr>
  </w:style>
  <w:style w:type="character" w:customStyle="1" w:styleId="7">
    <w:name w:val="Знак Знак7"/>
    <w:uiPriority w:val="99"/>
    <w:rsid w:val="00DD554E"/>
    <w:rPr>
      <w:rFonts w:ascii="Cambria" w:eastAsia="SimSun" w:hAnsi="Cambria"/>
      <w:b/>
      <w:color w:val="4F81BD"/>
      <w:sz w:val="24"/>
      <w:lang w:eastAsia="zh-CN"/>
    </w:rPr>
  </w:style>
  <w:style w:type="character" w:customStyle="1" w:styleId="6">
    <w:name w:val="Знак Знак6"/>
    <w:uiPriority w:val="99"/>
    <w:rsid w:val="00DD554E"/>
    <w:rPr>
      <w:rFonts w:ascii="Calibri" w:hAnsi="Calibri"/>
      <w:lang w:eastAsia="ru-RU"/>
    </w:rPr>
  </w:style>
  <w:style w:type="character" w:customStyle="1" w:styleId="5">
    <w:name w:val="Знак Знак5"/>
    <w:uiPriority w:val="99"/>
    <w:rsid w:val="00DD554E"/>
    <w:rPr>
      <w:rFonts w:ascii="Calibri" w:hAnsi="Calibri"/>
      <w:lang w:eastAsia="ru-RU"/>
    </w:rPr>
  </w:style>
  <w:style w:type="paragraph" w:customStyle="1" w:styleId="11">
    <w:name w:val="Абзац списка1"/>
    <w:basedOn w:val="a"/>
    <w:uiPriority w:val="99"/>
    <w:rsid w:val="00DD554E"/>
    <w:pPr>
      <w:spacing w:after="200" w:line="276" w:lineRule="auto"/>
      <w:ind w:left="720"/>
    </w:pPr>
    <w:rPr>
      <w:rFonts w:ascii="Calibri" w:eastAsia="Calibri" w:hAnsi="Calibri" w:cs="Calibri"/>
      <w:color w:val="auto"/>
      <w:sz w:val="22"/>
      <w:szCs w:val="22"/>
      <w:lang w:eastAsia="en-US"/>
    </w:rPr>
  </w:style>
  <w:style w:type="character" w:customStyle="1" w:styleId="4">
    <w:name w:val="Знак Знак4"/>
    <w:uiPriority w:val="99"/>
    <w:semiHidden/>
    <w:rsid w:val="00DD554E"/>
    <w:rPr>
      <w:rFonts w:ascii="Calibri" w:hAnsi="Calibri"/>
      <w:lang w:eastAsia="ru-RU"/>
    </w:rPr>
  </w:style>
  <w:style w:type="character" w:customStyle="1" w:styleId="31">
    <w:name w:val="Знак Знак3"/>
    <w:uiPriority w:val="99"/>
    <w:semiHidden/>
    <w:rsid w:val="00DD554E"/>
    <w:rPr>
      <w:rFonts w:ascii="Tahoma" w:hAnsi="Tahoma"/>
      <w:sz w:val="16"/>
      <w:lang w:eastAsia="ru-RU"/>
    </w:rPr>
  </w:style>
  <w:style w:type="character" w:customStyle="1" w:styleId="21">
    <w:name w:val="Знак Знак2"/>
    <w:uiPriority w:val="99"/>
    <w:semiHidden/>
    <w:rsid w:val="00DD554E"/>
    <w:rPr>
      <w:rFonts w:ascii="Calibri" w:hAnsi="Calibri"/>
      <w:sz w:val="20"/>
      <w:lang w:eastAsia="ru-RU"/>
    </w:rPr>
  </w:style>
  <w:style w:type="character" w:customStyle="1" w:styleId="12">
    <w:name w:val="Знак Знак1"/>
    <w:uiPriority w:val="99"/>
    <w:semiHidden/>
    <w:rsid w:val="00DD554E"/>
    <w:rPr>
      <w:rFonts w:ascii="Calibri" w:hAnsi="Calibri"/>
      <w:b/>
      <w:sz w:val="20"/>
      <w:lang w:eastAsia="ru-RU"/>
    </w:rPr>
  </w:style>
  <w:style w:type="paragraph" w:customStyle="1" w:styleId="13">
    <w:name w:val="Рецензия1"/>
    <w:hidden/>
    <w:uiPriority w:val="99"/>
    <w:semiHidden/>
    <w:rsid w:val="00DD554E"/>
    <w:rPr>
      <w:rFonts w:ascii="Times New Roman" w:eastAsia="Times New Roman" w:hAnsi="Times New Roman"/>
      <w:sz w:val="28"/>
      <w:lang w:eastAsia="en-US"/>
    </w:rPr>
  </w:style>
  <w:style w:type="character" w:customStyle="1" w:styleId="14">
    <w:name w:val="Обычный (веб) Знак1 Знак"/>
    <w:aliases w:val="Обычный (веб) Знак Знак Знак Знак"/>
    <w:uiPriority w:val="99"/>
    <w:locked/>
    <w:rsid w:val="00DD554E"/>
    <w:rPr>
      <w:rFonts w:ascii="Times New Roman" w:eastAsia="SimSun" w:hAnsi="Times New Roman"/>
      <w:sz w:val="20"/>
      <w:lang w:eastAsia="ru-RU"/>
    </w:rPr>
  </w:style>
  <w:style w:type="paragraph" w:customStyle="1" w:styleId="15">
    <w:name w:val="Без интервала1"/>
    <w:uiPriority w:val="99"/>
    <w:rsid w:val="00DD554E"/>
    <w:rPr>
      <w:rFonts w:ascii="Times New Roman" w:hAnsi="Times New Roman"/>
      <w:sz w:val="24"/>
      <w:szCs w:val="24"/>
    </w:rPr>
  </w:style>
  <w:style w:type="table" w:customStyle="1" w:styleId="22">
    <w:name w:val="Сетка таблицы2"/>
    <w:uiPriority w:val="59"/>
    <w:rsid w:val="00DD55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Знак Знак"/>
    <w:uiPriority w:val="99"/>
    <w:semiHidden/>
    <w:rsid w:val="00DD554E"/>
    <w:rPr>
      <w:rFonts w:ascii="Times New Roman" w:hAnsi="Times New Roman"/>
      <w:sz w:val="20"/>
    </w:rPr>
  </w:style>
  <w:style w:type="table" w:customStyle="1" w:styleId="32">
    <w:name w:val="Сетка таблицы3"/>
    <w:uiPriority w:val="5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59"/>
    <w:rsid w:val="00DD554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DD554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DD554E"/>
    <w:rPr>
      <w:rFonts w:ascii="Cambria" w:eastAsia="Times New Roman"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DD554E"/>
    <w:rPr>
      <w:rFonts w:ascii="Cambria" w:eastAsia="Times New Roman"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248F5"/>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287A30"/>
    <w:pPr>
      <w:widowControl w:val="0"/>
      <w:autoSpaceDE w:val="0"/>
      <w:autoSpaceDN w:val="0"/>
      <w:adjustRightInd w:val="0"/>
      <w:ind w:right="19772"/>
    </w:pPr>
    <w:rPr>
      <w:rFonts w:ascii="Courier New" w:eastAsia="Times New Roman" w:hAnsi="Courier New" w:cs="Courier New"/>
      <w:sz w:val="20"/>
      <w:szCs w:val="20"/>
    </w:rPr>
  </w:style>
  <w:style w:type="numbering" w:customStyle="1" w:styleId="16">
    <w:name w:val="Нет списка1"/>
    <w:next w:val="a2"/>
    <w:uiPriority w:val="99"/>
    <w:semiHidden/>
    <w:unhideWhenUsed/>
    <w:rsid w:val="00227AE6"/>
  </w:style>
  <w:style w:type="character" w:customStyle="1" w:styleId="17">
    <w:name w:val="Текст примечания Знак1"/>
    <w:uiPriority w:val="99"/>
    <w:semiHidden/>
    <w:rsid w:val="00227AE6"/>
    <w:rPr>
      <w:sz w:val="20"/>
      <w:szCs w:val="20"/>
    </w:rPr>
  </w:style>
  <w:style w:type="character" w:styleId="afb">
    <w:name w:val="annotation reference"/>
    <w:uiPriority w:val="99"/>
    <w:semiHidden/>
    <w:unhideWhenUsed/>
    <w:rsid w:val="00227AE6"/>
    <w:rPr>
      <w:rFonts w:ascii="Times New Roman" w:hAnsi="Times New Roman" w:cs="Times New Roman" w:hint="default"/>
      <w:sz w:val="16"/>
      <w:szCs w:val="16"/>
    </w:rPr>
  </w:style>
  <w:style w:type="character" w:customStyle="1" w:styleId="18">
    <w:name w:val="Верхний колонтитул Знак1"/>
    <w:uiPriority w:val="99"/>
    <w:semiHidden/>
    <w:rsid w:val="00227AE6"/>
  </w:style>
  <w:style w:type="character" w:customStyle="1" w:styleId="19">
    <w:name w:val="Нижний колонтитул Знак1"/>
    <w:uiPriority w:val="99"/>
    <w:semiHidden/>
    <w:rsid w:val="00227AE6"/>
  </w:style>
  <w:style w:type="character" w:customStyle="1" w:styleId="1a">
    <w:name w:val="Основной текст Знак1"/>
    <w:uiPriority w:val="99"/>
    <w:semiHidden/>
    <w:rsid w:val="00227AE6"/>
  </w:style>
  <w:style w:type="character" w:customStyle="1" w:styleId="1b">
    <w:name w:val="Текст выноски Знак1"/>
    <w:uiPriority w:val="99"/>
    <w:semiHidden/>
    <w:rsid w:val="00227AE6"/>
    <w:rPr>
      <w:rFonts w:ascii="Tahoma" w:hAnsi="Tahoma" w:cs="Tahoma"/>
      <w:sz w:val="16"/>
      <w:szCs w:val="16"/>
    </w:rPr>
  </w:style>
  <w:style w:type="character" w:customStyle="1" w:styleId="1c">
    <w:name w:val="Тема примечания Знак1"/>
    <w:uiPriority w:val="99"/>
    <w:semiHidden/>
    <w:rsid w:val="00227AE6"/>
    <w:rPr>
      <w:b/>
      <w:bCs/>
      <w:sz w:val="20"/>
      <w:szCs w:val="20"/>
    </w:rPr>
  </w:style>
  <w:style w:type="table" w:customStyle="1" w:styleId="1d">
    <w:name w:val="Сетка таблицы1"/>
    <w:basedOn w:val="a1"/>
    <w:uiPriority w:val="59"/>
    <w:rsid w:val="00227AE6"/>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227AE6"/>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a"/>
    <w:uiPriority w:val="59"/>
    <w:rsid w:val="00227AE6"/>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uiPriority w:val="59"/>
    <w:rsid w:val="00227AE6"/>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a"/>
    <w:uiPriority w:val="59"/>
    <w:rsid w:val="00227AE6"/>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a"/>
    <w:uiPriority w:val="59"/>
    <w:rsid w:val="00227AE6"/>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a"/>
    <w:uiPriority w:val="59"/>
    <w:rsid w:val="00227AE6"/>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timsher@mail.ru" TargetMode="External"/><Relationship Id="rId18" Type="http://schemas.openxmlformats.org/officeDocument/2006/relationships/hyperlink" Target="consultantplus://offline/ref=327A75B9A37FD01A1F6FD553A84B43C826B80CEB2EF923E56F2BC05EA259E0FE049E8CD666C677A1ZEO3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imsher.selakomi.ru/dokumenty/cat/11/" TargetMode="External"/><Relationship Id="rId17" Type="http://schemas.openxmlformats.org/officeDocument/2006/relationships/hyperlink" Target="consultantplus://offline/ref=327A75B9A37FD01A1F6FD553A84B43C82EBA05ED23F37EEF6772CC5CA556BFE903D780D766C671ZAO9N" TargetMode="External"/><Relationship Id="rId2" Type="http://schemas.openxmlformats.org/officeDocument/2006/relationships/numbering" Target="numbering.xml"/><Relationship Id="rId16" Type="http://schemas.openxmlformats.org/officeDocument/2006/relationships/hyperlink" Target="consultantplus://offline/ref=327A75B9A37FD01A1F6FD553A84B43C82EBA05ED2CF37EEF6772CC5CA556BFE903D780D766C271ZAO6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rkomi.ru/" TargetMode="External"/><Relationship Id="rId5" Type="http://schemas.openxmlformats.org/officeDocument/2006/relationships/settings" Target="settings.xml"/><Relationship Id="rId15" Type="http://schemas.openxmlformats.org/officeDocument/2006/relationships/hyperlink" Target="consultantplus://offline/ref=327A75B9A37FD01A1F6FD553A84B43C824BD0DE82DF37EEF6772CC5CA556BFE903D780D766C674ZAO4N" TargetMode="External"/><Relationship Id="rId10" Type="http://schemas.openxmlformats.org/officeDocument/2006/relationships/oleObject" Target="embeddings/oleObject1.bin"/><Relationship Id="rId19" Type="http://schemas.openxmlformats.org/officeDocument/2006/relationships/hyperlink" Target="consultantplus://offline/ref=327A75B9A37FD01A1F6FD553A84B43C826BE08E82DFD23E56F2BC05EA259E0FE049E8CD666C677A2ZEO1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327A75B9A37FD01A1F6FD553A84B43C826BA08EE2CF923E56F2BC05EA259E0FE049E8CD666C676A5ZEO1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CFF9-C214-483D-BE58-D2264F4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41</Pages>
  <Words>10369</Words>
  <Characters>79811</Characters>
  <Application>Microsoft Office Word</Application>
  <DocSecurity>0</DocSecurity>
  <Lines>665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35</cp:revision>
  <dcterms:created xsi:type="dcterms:W3CDTF">2015-11-17T13:47:00Z</dcterms:created>
  <dcterms:modified xsi:type="dcterms:W3CDTF">2016-01-19T11:27:00Z</dcterms:modified>
</cp:coreProperties>
</file>