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Pr="00556740" w:rsidRDefault="007C042E" w:rsidP="00556740">
      <w:pPr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                                                                  </w:t>
      </w:r>
    </w:p>
    <w:p w:rsidR="007C04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9" o:title=""/>
          </v:shape>
          <o:OLEObject Type="Embed" ProgID="Word.Picture.8" ShapeID="_x0000_i1025" DrawAspect="Content" ObjectID="_1593855586" r:id="rId10"/>
        </w:object>
      </w:r>
      <w:r>
        <w:rPr>
          <w:b/>
          <w:color w:val="auto"/>
          <w:szCs w:val="28"/>
        </w:rPr>
        <w:t xml:space="preserve">                                              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 xml:space="preserve"> сиктовмöдчöминса администрация</w:t>
      </w:r>
    </w:p>
    <w:p w:rsidR="007C042E" w:rsidRPr="00791A2E" w:rsidRDefault="007C042E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proofErr w:type="gramStart"/>
      <w:r w:rsidRPr="00791A2E">
        <w:rPr>
          <w:b/>
          <w:color w:val="auto"/>
          <w:szCs w:val="28"/>
        </w:rPr>
        <w:t>ШУÖМ</w:t>
      </w:r>
      <w:proofErr w:type="gramEnd"/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</w:p>
    <w:p w:rsidR="007C042E" w:rsidRPr="00791A2E" w:rsidRDefault="007C042E" w:rsidP="006A5AA8">
      <w:pPr>
        <w:jc w:val="center"/>
        <w:rPr>
          <w:color w:val="auto"/>
          <w:sz w:val="22"/>
        </w:rPr>
      </w:pPr>
      <w:r w:rsidRPr="00E543AF">
        <w:rPr>
          <w:color w:val="auto"/>
          <w:szCs w:val="28"/>
        </w:rPr>
        <w:t>«</w:t>
      </w:r>
      <w:r w:rsidR="00E543AF" w:rsidRPr="00E543AF">
        <w:rPr>
          <w:color w:val="auto"/>
          <w:szCs w:val="28"/>
        </w:rPr>
        <w:t>02</w:t>
      </w:r>
      <w:r w:rsidRPr="00E543AF">
        <w:rPr>
          <w:color w:val="auto"/>
          <w:szCs w:val="28"/>
        </w:rPr>
        <w:t>»</w:t>
      </w:r>
      <w:r w:rsidR="00E543AF">
        <w:rPr>
          <w:color w:val="auto"/>
          <w:szCs w:val="28"/>
        </w:rPr>
        <w:t xml:space="preserve"> </w:t>
      </w:r>
      <w:r w:rsidR="00E543AF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7D204E">
        <w:rPr>
          <w:color w:val="auto"/>
        </w:rPr>
        <w:t xml:space="preserve"> 8</w:t>
      </w:r>
      <w:r w:rsidR="00ED4B60">
        <w:rPr>
          <w:color w:val="auto"/>
        </w:rPr>
        <w:t>5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7C042E" w:rsidRDefault="007C042E" w:rsidP="00454AD2">
      <w:pPr>
        <w:jc w:val="center"/>
      </w:pPr>
    </w:p>
    <w:p w:rsidR="007C042E" w:rsidRPr="00E83EEC" w:rsidRDefault="007C042E" w:rsidP="00454AD2">
      <w:pPr>
        <w:jc w:val="center"/>
        <w:rPr>
          <w:b/>
          <w:szCs w:val="28"/>
        </w:rPr>
      </w:pPr>
      <w:bookmarkStart w:id="0" w:name="_GoBack"/>
      <w:r w:rsidRPr="00E83EEC">
        <w:rPr>
          <w:b/>
          <w:szCs w:val="28"/>
        </w:rPr>
        <w:t>Об утверждении административного регламента</w:t>
      </w:r>
    </w:p>
    <w:p w:rsidR="007C042E" w:rsidRDefault="007C042E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Pr="006F76B4">
        <w:rPr>
          <w:b/>
          <w:bCs/>
          <w:szCs w:val="28"/>
        </w:rPr>
        <w:t>Передача жилых помещений, находящихся в муниципальной собственности, в собственность гражда</w:t>
      </w:r>
      <w:r>
        <w:rPr>
          <w:b/>
          <w:bCs/>
          <w:szCs w:val="28"/>
        </w:rPr>
        <w:t xml:space="preserve">н»  </w:t>
      </w:r>
    </w:p>
    <w:bookmarkEnd w:id="0"/>
    <w:p w:rsidR="007C042E" w:rsidRPr="00E83EEC" w:rsidRDefault="007C042E" w:rsidP="00556740">
      <w:pPr>
        <w:jc w:val="center"/>
        <w:rPr>
          <w:b/>
          <w:szCs w:val="28"/>
        </w:rPr>
      </w:pPr>
      <w:r>
        <w:rPr>
          <w:b/>
          <w:bCs/>
          <w:szCs w:val="28"/>
        </w:rPr>
        <w:t xml:space="preserve"> 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7C042E" w:rsidRDefault="007C042E" w:rsidP="00454AD2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Pr="00FB101B">
        <w:rPr>
          <w:bCs/>
          <w:szCs w:val="28"/>
        </w:rPr>
        <w:t>Передача жилых помещений, находящихся в муниципальной собственности, в собственность гражда</w:t>
      </w:r>
      <w:r>
        <w:rPr>
          <w:szCs w:val="28"/>
        </w:rPr>
        <w:t>н</w:t>
      </w:r>
      <w:r w:rsidRPr="009D582A">
        <w:rPr>
          <w:szCs w:val="28"/>
        </w:rPr>
        <w:t xml:space="preserve">» </w:t>
      </w:r>
      <w:r>
        <w:rPr>
          <w:szCs w:val="28"/>
        </w:rPr>
        <w:t xml:space="preserve">(Приложение). </w:t>
      </w:r>
    </w:p>
    <w:p w:rsidR="007C042E" w:rsidRPr="0047106F" w:rsidRDefault="0047106F" w:rsidP="0047106F">
      <w:pPr>
        <w:jc w:val="both"/>
        <w:rPr>
          <w:b/>
          <w:szCs w:val="28"/>
        </w:rPr>
      </w:pPr>
      <w:r>
        <w:rPr>
          <w:szCs w:val="28"/>
        </w:rPr>
        <w:t xml:space="preserve">           </w:t>
      </w:r>
      <w:r w:rsidR="007C042E" w:rsidRPr="0047106F">
        <w:rPr>
          <w:szCs w:val="28"/>
        </w:rPr>
        <w:t xml:space="preserve">2.   Постановление </w:t>
      </w:r>
      <w:r>
        <w:rPr>
          <w:szCs w:val="28"/>
        </w:rPr>
        <w:t xml:space="preserve">администрации сельского поселения «Тимшер» </w:t>
      </w:r>
      <w:r w:rsidR="007C042E" w:rsidRPr="0047106F">
        <w:rPr>
          <w:szCs w:val="28"/>
        </w:rPr>
        <w:t>от</w:t>
      </w:r>
      <w:r w:rsidR="007C042E">
        <w:rPr>
          <w:szCs w:val="28"/>
        </w:rPr>
        <w:t xml:space="preserve"> </w:t>
      </w:r>
      <w:r>
        <w:rPr>
          <w:szCs w:val="28"/>
        </w:rPr>
        <w:t xml:space="preserve">29 июня 2012 года № 25 </w:t>
      </w:r>
      <w:r w:rsidRPr="0047106F">
        <w:rPr>
          <w:szCs w:val="28"/>
        </w:rPr>
        <w:t>«Об утверждении административного регламента предоставления   муниципальной услуги по передаче жилых помещений, находящихся в муниципальной собственности в собственность граждан</w:t>
      </w:r>
      <w:r>
        <w:rPr>
          <w:szCs w:val="28"/>
        </w:rPr>
        <w:t xml:space="preserve">» </w:t>
      </w:r>
      <w:r w:rsidR="007C042E">
        <w:rPr>
          <w:szCs w:val="28"/>
        </w:rPr>
        <w:t>считать утратившим силу.</w:t>
      </w:r>
    </w:p>
    <w:p w:rsidR="007C042E" w:rsidRDefault="0047106F" w:rsidP="0047106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="007C042E">
        <w:rPr>
          <w:szCs w:val="28"/>
        </w:rPr>
        <w:t xml:space="preserve">3. </w:t>
      </w:r>
      <w:proofErr w:type="gramStart"/>
      <w:r w:rsidR="007C042E">
        <w:rPr>
          <w:szCs w:val="28"/>
        </w:rPr>
        <w:t>Контроль за</w:t>
      </w:r>
      <w:proofErr w:type="gramEnd"/>
      <w:r w:rsidR="007C042E">
        <w:rPr>
          <w:szCs w:val="28"/>
        </w:rPr>
        <w:t xml:space="preserve"> исполнением настоящего постановления оставляю за собой.</w:t>
      </w:r>
    </w:p>
    <w:p w:rsidR="007C042E" w:rsidRDefault="0047106F" w:rsidP="00454AD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7C042E">
        <w:rPr>
          <w:szCs w:val="28"/>
        </w:rPr>
        <w:t>4</w:t>
      </w:r>
      <w:r w:rsidR="007C042E" w:rsidRPr="00692534">
        <w:rPr>
          <w:szCs w:val="28"/>
        </w:rPr>
        <w:t xml:space="preserve">. Настоящее постановление вступает в силу со дня опубликования на </w:t>
      </w:r>
      <w:r w:rsidR="007C042E">
        <w:rPr>
          <w:szCs w:val="28"/>
        </w:rPr>
        <w:t>официальном сайте</w:t>
      </w:r>
      <w:r w:rsidR="007C042E" w:rsidRPr="00692534">
        <w:rPr>
          <w:szCs w:val="28"/>
        </w:rPr>
        <w:t xml:space="preserve"> администрации сельского поселения «</w:t>
      </w:r>
      <w:r w:rsidR="007C042E">
        <w:rPr>
          <w:szCs w:val="28"/>
        </w:rPr>
        <w:t>Тимшер</w:t>
      </w:r>
      <w:r w:rsidR="007C042E" w:rsidRPr="00692534">
        <w:rPr>
          <w:szCs w:val="28"/>
        </w:rPr>
        <w:t xml:space="preserve">». </w:t>
      </w: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Pr="00692534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7C042E" w:rsidRDefault="007C042E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Default="007C042E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Приложение </w:t>
      </w:r>
    </w:p>
    <w:p w:rsidR="007C042E" w:rsidRPr="006A5AA8" w:rsidRDefault="007C042E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7C042E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E543AF"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 w:rsidR="0024539F">
        <w:rPr>
          <w:sz w:val="24"/>
          <w:szCs w:val="24"/>
        </w:rPr>
        <w:t>9</w:t>
      </w:r>
      <w:r w:rsidR="00E543AF">
        <w:rPr>
          <w:sz w:val="24"/>
          <w:szCs w:val="24"/>
        </w:rPr>
        <w:t>5</w:t>
      </w:r>
    </w:p>
    <w:p w:rsidR="007C042E" w:rsidRPr="00FD0222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6F76B4">
        <w:rPr>
          <w:b/>
          <w:bCs/>
          <w:szCs w:val="28"/>
        </w:rPr>
        <w:t>АДМИНИСТРАТИВНЫЙ РЕГЛАМЕНТ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</w:pPr>
      <w:r w:rsidRPr="006F76B4">
        <w:rPr>
          <w:b/>
          <w:bCs/>
          <w:szCs w:val="28"/>
        </w:rPr>
        <w:t>предоставления муниципальной услуги «Передача жилых помещений, находящихся в муниципальной собственности, в собственность граждан»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Pr="006F76B4" w:rsidRDefault="007C042E" w:rsidP="00FB101B">
      <w:pPr>
        <w:pStyle w:val="a5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F76B4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C042E" w:rsidRPr="006F76B4" w:rsidRDefault="007C042E" w:rsidP="00FB101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Предмет регулирования административного регламента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1.1. </w:t>
      </w:r>
      <w:proofErr w:type="gramStart"/>
      <w:r w:rsidRPr="006F76B4">
        <w:rPr>
          <w:szCs w:val="28"/>
        </w:rPr>
        <w:t>Административный регламент предоставления муниципальной услуги «</w:t>
      </w:r>
      <w:r w:rsidRPr="006F76B4">
        <w:rPr>
          <w:bCs/>
          <w:szCs w:val="28"/>
        </w:rPr>
        <w:t>Передача жилых помещений, находящихся в муниципальной собственности, в собственность граждан</w:t>
      </w:r>
      <w:r w:rsidRPr="006F76B4">
        <w:rPr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szCs w:val="28"/>
        </w:rPr>
        <w:t>администрации сельского поселения «Тимшер»</w:t>
      </w:r>
      <w:r w:rsidRPr="006F76B4">
        <w:rPr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</w:t>
      </w:r>
      <w:proofErr w:type="gramEnd"/>
      <w:r w:rsidRPr="006F76B4">
        <w:rPr>
          <w:szCs w:val="28"/>
        </w:rPr>
        <w:t xml:space="preserve"> </w:t>
      </w:r>
      <w:proofErr w:type="gramStart"/>
      <w:r w:rsidRPr="006F76B4">
        <w:rPr>
          <w:szCs w:val="28"/>
        </w:rPr>
        <w:t xml:space="preserve">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6F76B4">
        <w:rPr>
          <w:bCs/>
          <w:szCs w:val="28"/>
        </w:rPr>
        <w:t xml:space="preserve">передаче жилых помещений, находящихся в муниципальной собственности, в собственность граждан </w:t>
      </w:r>
      <w:r w:rsidRPr="006F76B4">
        <w:rPr>
          <w:szCs w:val="28"/>
        </w:rPr>
        <w:t>(далее – муниципальная услуга).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6F76B4">
        <w:rPr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F76B4">
        <w:rPr>
          <w:b/>
          <w:szCs w:val="28"/>
        </w:rPr>
        <w:t>Круг заявителей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1.2. Заявителями являются физические лица –  граждане Российской Федерации, занимающие жилые помещения муниципального жилищного </w:t>
      </w:r>
      <w:r w:rsidRPr="006F76B4">
        <w:rPr>
          <w:szCs w:val="28"/>
        </w:rPr>
        <w:lastRenderedPageBreak/>
        <w:t xml:space="preserve">фонда </w:t>
      </w:r>
      <w:r w:rsidRPr="00BB4E68">
        <w:rPr>
          <w:szCs w:val="28"/>
        </w:rPr>
        <w:t>муниципального образования</w:t>
      </w:r>
      <w:r w:rsidRPr="006F76B4">
        <w:rPr>
          <w:szCs w:val="28"/>
        </w:rPr>
        <w:t xml:space="preserve"> на условиях социального найма.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1.3.</w:t>
      </w:r>
      <w:r w:rsidRPr="006F76B4">
        <w:rPr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Требования к порядку информирования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F76B4">
        <w:rPr>
          <w:b/>
          <w:szCs w:val="28"/>
        </w:rPr>
        <w:t>о предоставлении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1.4 Информация о порядке предоставления муниципальной услуги размещается:</w:t>
      </w:r>
    </w:p>
    <w:p w:rsidR="007C042E" w:rsidRPr="006F76B4" w:rsidRDefault="007C042E" w:rsidP="00FB101B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6F76B4">
        <w:rPr>
          <w:szCs w:val="28"/>
        </w:rPr>
        <w:t xml:space="preserve"> на информационных стендах, расположенных в Органе, в МФЦ;</w:t>
      </w:r>
    </w:p>
    <w:p w:rsidR="007C042E" w:rsidRPr="006F76B4" w:rsidRDefault="007C042E" w:rsidP="00FB101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на официальном сайте Органа, МФЦ</w:t>
      </w:r>
      <w:r w:rsidRPr="006F76B4">
        <w:rPr>
          <w:i/>
          <w:szCs w:val="28"/>
        </w:rPr>
        <w:t>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1" w:history="1">
        <w:r w:rsidRPr="006F76B4">
          <w:rPr>
            <w:rStyle w:val="a7"/>
            <w:color w:val="auto"/>
            <w:szCs w:val="28"/>
          </w:rPr>
          <w:t>http://pgu.rkomi.ru/</w:t>
        </w:r>
      </w:hyperlink>
      <w:r w:rsidRPr="006F76B4">
        <w:rPr>
          <w:szCs w:val="28"/>
        </w:rPr>
        <w:t>) (далее – порталы государственных и муниципальных услуг (функций));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left="851"/>
        <w:jc w:val="both"/>
        <w:rPr>
          <w:szCs w:val="28"/>
        </w:rPr>
      </w:pPr>
      <w:r w:rsidRPr="006F76B4">
        <w:rPr>
          <w:szCs w:val="28"/>
        </w:rPr>
        <w:t>- на аппаратно-программных комплексах – Интернет-киоск.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Информацию о порядке предоставления муниципальной услуги  можно получить: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6F76B4">
        <w:rPr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6F76B4">
        <w:rPr>
          <w:i/>
          <w:szCs w:val="28"/>
        </w:rPr>
        <w:t>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посредством факсимильного сообщения;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личном обращении в Орган, МФЦ;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письменном обращении в Орган, МФЦ, в том числе по электронной почте;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путем публичного информирования.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Информация о порядке предоставления муниципальной услуги должна содержать: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сведения о порядке предоставления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категории заявителей;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6F76B4">
        <w:rPr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6F76B4">
        <w:rPr>
          <w:i/>
          <w:szCs w:val="28"/>
        </w:rPr>
        <w:t xml:space="preserve">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порядок передачи результата заявителю;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сведения, которые необходимо указать в заявлении о предоставлении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lastRenderedPageBreak/>
        <w:t>срок предоставления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сведения о порядке обжалования действий (бездействия) и решений должностных лиц;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источник получения документов, необходимых для предоставления муниципальной услуги;</w:t>
      </w:r>
    </w:p>
    <w:p w:rsidR="007C042E" w:rsidRPr="006F76B4" w:rsidRDefault="007C042E" w:rsidP="00FB101B">
      <w:pPr>
        <w:ind w:firstLine="709"/>
        <w:contextualSpacing/>
        <w:jc w:val="both"/>
        <w:rPr>
          <w:szCs w:val="28"/>
        </w:rPr>
      </w:pPr>
      <w:r w:rsidRPr="006F76B4">
        <w:rPr>
          <w:szCs w:val="28"/>
        </w:rPr>
        <w:t xml:space="preserve"> время приема и выдачи документов.</w:t>
      </w:r>
    </w:p>
    <w:p w:rsidR="007C042E" w:rsidRPr="006F76B4" w:rsidRDefault="007C042E" w:rsidP="00FB101B">
      <w:pPr>
        <w:ind w:firstLine="851"/>
        <w:jc w:val="both"/>
        <w:rPr>
          <w:szCs w:val="28"/>
        </w:rPr>
      </w:pPr>
      <w:r w:rsidRPr="006F76B4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7C042E" w:rsidRDefault="007C042E" w:rsidP="00A07E0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  <w:r>
        <w:rPr>
          <w:szCs w:val="28"/>
        </w:rPr>
        <w:t xml:space="preserve">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6F76B4">
        <w:rPr>
          <w:i/>
          <w:szCs w:val="28"/>
        </w:rPr>
        <w:t>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lastRenderedPageBreak/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6F76B4">
        <w:rPr>
          <w:b/>
          <w:szCs w:val="28"/>
          <w:lang w:val="en-US"/>
        </w:rPr>
        <w:t>II</w:t>
      </w:r>
      <w:r w:rsidRPr="006F76B4">
        <w:rPr>
          <w:b/>
          <w:szCs w:val="28"/>
        </w:rPr>
        <w:t>. Стандарт предоставления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Наименование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2.1. Наименование муниципальной услуги: «</w:t>
      </w:r>
      <w:r w:rsidRPr="006F76B4">
        <w:rPr>
          <w:bCs/>
          <w:szCs w:val="28"/>
        </w:rPr>
        <w:t>Передача жилых помещений, находящихся в муниципальной собственности, в собственность граждан</w:t>
      </w:r>
      <w:r w:rsidRPr="006F76B4">
        <w:rPr>
          <w:szCs w:val="28"/>
        </w:rPr>
        <w:t>».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Наименование органа, предоставляющего муниципальную услугу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6F76B4">
        <w:rPr>
          <w:szCs w:val="28"/>
        </w:rPr>
        <w:t xml:space="preserve">2.2. </w:t>
      </w:r>
      <w:r w:rsidRPr="002E7FBC">
        <w:rPr>
          <w:szCs w:val="28"/>
        </w:rPr>
        <w:t xml:space="preserve">Предоставление муниципальной услуги осуществляется </w:t>
      </w:r>
      <w:r w:rsidRPr="00C153D0">
        <w:rPr>
          <w:szCs w:val="28"/>
        </w:rPr>
        <w:t>Адми</w:t>
      </w:r>
      <w:r>
        <w:rPr>
          <w:szCs w:val="28"/>
        </w:rPr>
        <w:t xml:space="preserve">нистрацией сельского поселения «Тимшер».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2.4. Органы и организации, участвующие в предоставлении муниципальной услуги: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color w:val="1F497D"/>
        </w:rPr>
      </w:pPr>
      <w:r w:rsidRPr="006F76B4">
        <w:rPr>
          <w:szCs w:val="28"/>
        </w:rPr>
        <w:t>2.4.1. Органы местного самоуправления или подведомственные им организации – в части выдачи выписки из поквартирной карточки, выписки из финансового лицевого счета, справки о составе семьи;</w:t>
      </w:r>
      <w:r w:rsidRPr="006F76B4">
        <w:rPr>
          <w:color w:val="1F497D"/>
        </w:rPr>
        <w:t xml:space="preserve">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2.4.2. Органы местного самоуправления – в части выдачи выписки из домовой книги</w:t>
      </w:r>
      <w:r>
        <w:rPr>
          <w:szCs w:val="28"/>
        </w:rPr>
        <w:t>,</w:t>
      </w:r>
      <w:r w:rsidRPr="006F76B4">
        <w:rPr>
          <w:szCs w:val="28"/>
        </w:rPr>
        <w:t xml:space="preserve"> договора социального найма  жилого помещения, ордера на жилое помещение;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2.4.3. Федеральная служба государственной регистрации, кадастра и картографии - в части предоставления кадастрового паспорта объекта недвижимости;</w:t>
      </w:r>
    </w:p>
    <w:p w:rsidR="007C042E" w:rsidRPr="006F76B4" w:rsidRDefault="007C042E" w:rsidP="00FB10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2.4.4. </w:t>
      </w:r>
      <w:r w:rsidRPr="006F76B4">
        <w:rPr>
          <w:bCs/>
          <w:szCs w:val="28"/>
        </w:rPr>
        <w:t xml:space="preserve">Филиал ФГБУ «Федеральная кадастровая палата федеральной </w:t>
      </w:r>
      <w:r w:rsidRPr="006F76B4">
        <w:rPr>
          <w:bCs/>
          <w:szCs w:val="28"/>
        </w:rPr>
        <w:lastRenderedPageBreak/>
        <w:t>службы государственной регистрации, кадастра и картографии» по Республике Коми</w:t>
      </w:r>
      <w:r w:rsidRPr="006F76B4">
        <w:rPr>
          <w:szCs w:val="28"/>
        </w:rPr>
        <w:t xml:space="preserve"> - в части предоставления технического паспорта жилого помещения;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2.4.5. Федеральная миграционная служба – в части предоставления сведений о регистрации по месту жительства, месту пребывания гражданина.</w:t>
      </w:r>
    </w:p>
    <w:p w:rsidR="007C042E" w:rsidRPr="006F76B4" w:rsidRDefault="007C042E" w:rsidP="00FB10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Запрещается требовать от заявителя:</w:t>
      </w:r>
    </w:p>
    <w:p w:rsidR="007C042E" w:rsidRPr="006F76B4" w:rsidRDefault="007C042E" w:rsidP="00FB10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C042E" w:rsidRPr="006F76B4" w:rsidRDefault="007C042E" w:rsidP="00FB101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6F76B4">
        <w:rPr>
          <w:b/>
          <w:color w:val="FF0000"/>
          <w:szCs w:val="28"/>
        </w:rPr>
        <w:tab/>
      </w:r>
      <w:r w:rsidRPr="006F76B4">
        <w:rPr>
          <w:b/>
          <w:szCs w:val="28"/>
        </w:rPr>
        <w:t>Описание результата предоставления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2.5. Результатом предоставления муниципальной услуги является: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1) решение о передаче жилых помещений, находящихся в муниципальной собственности, в собственность граждан (далее – решение о предоставлении муниципальной услуги), заключение договора передачи жилого помещения в собственность, уведомление о предоставлении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2) решение об отказе в передаче жилых помещений, находящихся в муниципальной собственности, в собственность граждан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Срок предоставления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2.6. Срок предоставления муниципальной услуги  составляет не более двух месяцев, исчисляемых с момента обращения заявителя с документами, необходимыми для предоставления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iCs/>
          <w:szCs w:val="28"/>
        </w:rPr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7C042E" w:rsidRPr="006F76B4" w:rsidRDefault="007C042E" w:rsidP="00DC1CC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Конституцией Российской Федерации (</w:t>
      </w:r>
      <w:proofErr w:type="gramStart"/>
      <w:r w:rsidRPr="006F76B4">
        <w:rPr>
          <w:szCs w:val="28"/>
        </w:rPr>
        <w:t>принята</w:t>
      </w:r>
      <w:proofErr w:type="gramEnd"/>
      <w:r w:rsidRPr="006F76B4">
        <w:rPr>
          <w:szCs w:val="28"/>
        </w:rPr>
        <w:t xml:space="preserve"> всенародным голосованием 12.12.1993) («Собрание законодательства Российской Федерации», 04.08.2014, № 31, ст. 4398);</w:t>
      </w:r>
    </w:p>
    <w:p w:rsidR="007C042E" w:rsidRPr="006F76B4" w:rsidRDefault="007C042E" w:rsidP="00DC1CC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7C042E" w:rsidRPr="006F76B4" w:rsidRDefault="007C042E" w:rsidP="00DC1CC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 xml:space="preserve">Гражданским кодексом Российской Федерации (часть первая) от </w:t>
      </w:r>
      <w:r w:rsidRPr="006F76B4">
        <w:rPr>
          <w:szCs w:val="28"/>
        </w:rPr>
        <w:lastRenderedPageBreak/>
        <w:t xml:space="preserve">30 ноября </w:t>
      </w:r>
      <w:smartTag w:uri="urn:schemas-microsoft-com:office:smarttags" w:element="metricconverter">
        <w:smartTagPr>
          <w:attr w:name="ProductID" w:val="1994 г"/>
        </w:smartTagPr>
        <w:r w:rsidRPr="006F76B4">
          <w:rPr>
            <w:szCs w:val="28"/>
          </w:rPr>
          <w:t>1994 г</w:t>
        </w:r>
      </w:smartTag>
      <w:r w:rsidRPr="006F76B4">
        <w:rPr>
          <w:szCs w:val="28"/>
        </w:rPr>
        <w:t>. № 51-ФЗ (Собрание законодательства Российской Федерации, 1994, № 32, ст. 3301);</w:t>
      </w:r>
    </w:p>
    <w:p w:rsidR="007C042E" w:rsidRPr="006F76B4" w:rsidRDefault="007C042E" w:rsidP="00DC1CC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 xml:space="preserve">Гражданским кодексом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6F76B4">
          <w:rPr>
            <w:szCs w:val="28"/>
          </w:rPr>
          <w:t>1996 г</w:t>
        </w:r>
      </w:smartTag>
      <w:r w:rsidRPr="006F76B4">
        <w:rPr>
          <w:szCs w:val="28"/>
        </w:rPr>
        <w:t>. № 14-ФЗ (Собрание законодательства Российской Федерации, 1996, № 5, ст. 410);</w:t>
      </w:r>
    </w:p>
    <w:p w:rsidR="007C042E" w:rsidRPr="006F76B4" w:rsidRDefault="007C042E" w:rsidP="00DC1CC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6B4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29.12.2004,            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7C042E" w:rsidRPr="006F76B4" w:rsidRDefault="007C042E" w:rsidP="00DC1CC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7C042E" w:rsidRPr="006F76B4" w:rsidRDefault="007C042E" w:rsidP="00DC1CC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6F76B4">
        <w:rPr>
          <w:szCs w:val="28"/>
        </w:rPr>
        <w:t>Федеральным</w:t>
      </w:r>
      <w:proofErr w:type="gramEnd"/>
      <w:r w:rsidRPr="006F76B4">
        <w:rPr>
          <w:szCs w:val="28"/>
        </w:rPr>
        <w:t xml:space="preserve"> </w:t>
      </w:r>
      <w:hyperlink r:id="rId12" w:history="1">
        <w:r w:rsidRPr="006F76B4">
          <w:rPr>
            <w:rStyle w:val="a7"/>
            <w:color w:val="auto"/>
            <w:szCs w:val="28"/>
          </w:rPr>
          <w:t>закон</w:t>
        </w:r>
      </w:hyperlink>
      <w:r w:rsidRPr="006F76B4">
        <w:rPr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7C042E" w:rsidRPr="006F76B4" w:rsidRDefault="007C042E" w:rsidP="00DC1CC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7C042E" w:rsidRPr="006F76B4" w:rsidRDefault="007C042E" w:rsidP="00DC1CC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7C042E" w:rsidRPr="006F76B4" w:rsidRDefault="007C042E" w:rsidP="00DC1CC9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6B4">
        <w:rPr>
          <w:rFonts w:ascii="Times New Roman" w:hAnsi="Times New Roman" w:cs="Times New Roman"/>
          <w:sz w:val="28"/>
          <w:szCs w:val="28"/>
        </w:rPr>
        <w:t>Законом Российской Федерации от 04.07.1991 № 1541-1 «О приватизации жилищного фонда в Российской Федерации» (Ведомости СНД и ВС РСФСР, 11.07.1991, № 28, ст. 959, Бюллетень нормативных актов, 1992, № 1);</w:t>
      </w:r>
    </w:p>
    <w:p w:rsidR="007C042E" w:rsidRPr="006F76B4" w:rsidRDefault="007C042E" w:rsidP="00DC1CC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7C042E" w:rsidRPr="006F76B4" w:rsidRDefault="007C042E" w:rsidP="00DC1CC9">
      <w:pPr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7C042E" w:rsidRPr="008A29A4" w:rsidRDefault="007C042E" w:rsidP="00C54B9F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13)    </w:t>
      </w:r>
      <w:r w:rsidRPr="008A29A4">
        <w:rPr>
          <w:rFonts w:ascii="Times New Roman" w:hAnsi="Times New Roman"/>
          <w:sz w:val="28"/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«Тимшер»;</w:t>
      </w:r>
    </w:p>
    <w:p w:rsidR="007C042E" w:rsidRPr="00A651F2" w:rsidRDefault="007C042E" w:rsidP="00C54B9F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      14)    </w:t>
      </w:r>
      <w:r w:rsidRPr="008A29A4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</w:t>
      </w:r>
      <w:r>
        <w:rPr>
          <w:szCs w:val="28"/>
        </w:rPr>
        <w:t>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6F76B4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6F76B4">
        <w:rPr>
          <w:szCs w:val="28"/>
        </w:rPr>
        <w:t xml:space="preserve">2.8. Для получения муниципальной услуги заявители подают в Орган, МФЦ заявление о предоставлении муниципальной услуги (по форме </w:t>
      </w:r>
      <w:r w:rsidRPr="006F76B4">
        <w:rPr>
          <w:szCs w:val="28"/>
        </w:rPr>
        <w:lastRenderedPageBreak/>
        <w:t>согласно Приложению № 2 к настоящему административному регламенту).</w:t>
      </w:r>
    </w:p>
    <w:p w:rsidR="007C042E" w:rsidRPr="006F76B4" w:rsidRDefault="007C042E" w:rsidP="003D02F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К указанному заявлению прилагаются следующие документы: </w:t>
      </w:r>
    </w:p>
    <w:p w:rsidR="007C042E" w:rsidRPr="00EF7A0A" w:rsidRDefault="007C042E" w:rsidP="00FB10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7A0A">
        <w:rPr>
          <w:szCs w:val="28"/>
        </w:rPr>
        <w:t xml:space="preserve">1. </w:t>
      </w:r>
      <w:r w:rsidRPr="00EF7A0A">
        <w:rPr>
          <w:bCs/>
          <w:szCs w:val="28"/>
        </w:rPr>
        <w:t>Документ, удостоверяющий личность и подтверждающий гражданство Российской Федерации всех лиц, участвующих в приватизации жилого помещения</w:t>
      </w:r>
      <w:r w:rsidRPr="00EF7A0A">
        <w:rPr>
          <w:szCs w:val="28"/>
        </w:rPr>
        <w:t>.</w:t>
      </w:r>
    </w:p>
    <w:p w:rsidR="007C042E" w:rsidRPr="00EF7A0A" w:rsidRDefault="007C042E" w:rsidP="00AE224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0A">
        <w:rPr>
          <w:rFonts w:ascii="Times New Roman" w:hAnsi="Times New Roman" w:cs="Times New Roman"/>
          <w:sz w:val="28"/>
          <w:szCs w:val="28"/>
        </w:rPr>
        <w:t>2. заявление о передаче жилых помещений, находящихся в муниципальной собственности, в собственность граждан, согласно  Приложению 2 к настоящему административному регламенту;</w:t>
      </w:r>
    </w:p>
    <w:p w:rsidR="007C042E" w:rsidRPr="00EF7A0A" w:rsidRDefault="007C042E" w:rsidP="00EF7A0A">
      <w:pPr>
        <w:autoSpaceDE w:val="0"/>
        <w:autoSpaceDN w:val="0"/>
        <w:adjustRightInd w:val="0"/>
        <w:ind w:firstLine="709"/>
        <w:jc w:val="both"/>
        <w:rPr>
          <w:bCs/>
          <w:i/>
          <w:szCs w:val="28"/>
        </w:rPr>
      </w:pPr>
      <w:r>
        <w:t>3</w:t>
      </w:r>
      <w:r w:rsidRPr="006F76B4">
        <w:t xml:space="preserve">. </w:t>
      </w:r>
      <w:r w:rsidRPr="00C54B9F">
        <w:t xml:space="preserve">Справка о составе семьи, выданная для приватизации, оформленная не позднее 10 дней до дня подачи заявления на приватизацию жилого помещения, выданная </w:t>
      </w:r>
      <w:r w:rsidRPr="00C54B9F">
        <w:rPr>
          <w:bCs/>
        </w:rPr>
        <w:t>организацией осуществляющей  управление жилым фондом</w:t>
      </w:r>
    </w:p>
    <w:p w:rsidR="007C042E" w:rsidRPr="00EF7A0A" w:rsidRDefault="007C042E" w:rsidP="00AE224B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A0A">
        <w:rPr>
          <w:rFonts w:ascii="Times New Roman" w:hAnsi="Times New Roman" w:cs="Times New Roman"/>
          <w:bCs/>
          <w:sz w:val="28"/>
          <w:szCs w:val="28"/>
        </w:rPr>
        <w:t>4. документ, подтверждающий право гражданина РФ на пользование жилым помещением:</w:t>
      </w:r>
    </w:p>
    <w:p w:rsidR="007C042E" w:rsidRPr="00EF7A0A" w:rsidRDefault="007C042E" w:rsidP="00AE224B">
      <w:pPr>
        <w:pStyle w:val="ConsPlusCel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A0A">
        <w:rPr>
          <w:rFonts w:ascii="Times New Roman" w:hAnsi="Times New Roman" w:cs="Times New Roman"/>
          <w:bCs/>
          <w:sz w:val="28"/>
          <w:szCs w:val="28"/>
        </w:rPr>
        <w:t>- договор социального найма  жилого помещения;</w:t>
      </w:r>
    </w:p>
    <w:p w:rsidR="007C042E" w:rsidRPr="00EF7A0A" w:rsidRDefault="007C042E" w:rsidP="00AE224B">
      <w:pPr>
        <w:pStyle w:val="ConsPlusNormal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7A0A">
        <w:rPr>
          <w:rFonts w:ascii="Times New Roman" w:hAnsi="Times New Roman"/>
          <w:bCs/>
          <w:sz w:val="28"/>
          <w:szCs w:val="28"/>
        </w:rPr>
        <w:t>- ордер на жилое помещение;</w:t>
      </w:r>
    </w:p>
    <w:p w:rsidR="007C042E" w:rsidRPr="00EF7A0A" w:rsidRDefault="007C042E" w:rsidP="00FB10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7A0A">
        <w:rPr>
          <w:szCs w:val="28"/>
        </w:rPr>
        <w:t xml:space="preserve">5. Справка с места жительства граждан РФ, желающих участвовать </w:t>
      </w:r>
      <w:proofErr w:type="gramStart"/>
      <w:r w:rsidRPr="00EF7A0A">
        <w:rPr>
          <w:szCs w:val="28"/>
        </w:rPr>
        <w:t>в</w:t>
      </w:r>
      <w:proofErr w:type="gramEnd"/>
    </w:p>
    <w:p w:rsidR="007C042E" w:rsidRPr="00EF7A0A" w:rsidRDefault="007C042E" w:rsidP="00FB101B">
      <w:pPr>
        <w:autoSpaceDE w:val="0"/>
        <w:autoSpaceDN w:val="0"/>
        <w:adjustRightInd w:val="0"/>
        <w:jc w:val="both"/>
        <w:rPr>
          <w:szCs w:val="28"/>
        </w:rPr>
      </w:pPr>
      <w:r w:rsidRPr="00EF7A0A">
        <w:rPr>
          <w:szCs w:val="28"/>
        </w:rPr>
        <w:t>приватизации жилого помещения (в период с 04.07.1991 по момент  регистрации в   приватизируемом помещении).</w:t>
      </w:r>
    </w:p>
    <w:p w:rsidR="007C042E" w:rsidRPr="00EF7A0A" w:rsidRDefault="007C042E" w:rsidP="00FB10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7A0A">
        <w:rPr>
          <w:szCs w:val="28"/>
        </w:rPr>
        <w:t>6. Документы (справки) со всех мест проживания, подтверждающие, что ранее право на приватизацию жилого помещения гражданами не было использовано (в том числе несовершеннолетними детьми).</w:t>
      </w:r>
    </w:p>
    <w:p w:rsidR="007C042E" w:rsidRPr="00EF7A0A" w:rsidRDefault="007C042E" w:rsidP="00AE224B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0A">
        <w:rPr>
          <w:rFonts w:ascii="Times New Roman" w:hAnsi="Times New Roman" w:cs="Times New Roman"/>
          <w:sz w:val="28"/>
          <w:szCs w:val="28"/>
        </w:rPr>
        <w:t>7. справка о регистрации несовершеннолетних детей граждан РФ - в   случае если несовершеннолетние дети зарегистрированы не в приватизируемом жилом помещении;</w:t>
      </w:r>
    </w:p>
    <w:p w:rsidR="007C042E" w:rsidRPr="00EF7A0A" w:rsidRDefault="007C042E" w:rsidP="00FB10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7A0A">
        <w:rPr>
          <w:szCs w:val="28"/>
        </w:rPr>
        <w:t>8. Вступившие в законную силу судебные акты, необходимые для приватизации жилого помещения (при наличии).</w:t>
      </w:r>
    </w:p>
    <w:p w:rsidR="007C042E" w:rsidRPr="00EF7A0A" w:rsidRDefault="007C042E" w:rsidP="00FB10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7A0A">
        <w:rPr>
          <w:szCs w:val="28"/>
        </w:rPr>
        <w:t>9. Справки об отсутствии задолженности по оплате коммунальных услуг (в том числе за электроэнергию, природный газ), выданные на первое число текущего месяца организацией.</w:t>
      </w:r>
    </w:p>
    <w:p w:rsidR="007C042E" w:rsidRPr="00EF7A0A" w:rsidRDefault="007C042E" w:rsidP="00FB10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7A0A">
        <w:rPr>
          <w:szCs w:val="28"/>
        </w:rPr>
        <w:t>10. Согласие на приватизацию жилого помещения совершеннолетних членов семьи, иных лиц, имеющих право на приватизацию жилого помещения.</w:t>
      </w:r>
    </w:p>
    <w:p w:rsidR="007C042E" w:rsidRPr="00EF7A0A" w:rsidRDefault="007C042E" w:rsidP="00FB101B">
      <w:pPr>
        <w:ind w:firstLine="702"/>
        <w:jc w:val="both"/>
        <w:rPr>
          <w:szCs w:val="28"/>
        </w:rPr>
      </w:pPr>
      <w:r w:rsidRPr="00EF7A0A">
        <w:rPr>
          <w:szCs w:val="28"/>
        </w:rPr>
        <w:t>Согласие на приватизацию жилого помещения удостоверяется нотариально в порядке, установленном законодательством о нотариате, либо согласие на приватизацию жилого помещения подписывается гражданами лично в администрации сельского поселения «Тимшер»  в присутствии уполномоченного специалиста администрации сельского поселения «Тимшер»;</w:t>
      </w:r>
    </w:p>
    <w:p w:rsidR="007C042E" w:rsidRPr="00EF7A0A" w:rsidRDefault="007C042E" w:rsidP="00FB10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7A0A">
        <w:rPr>
          <w:szCs w:val="28"/>
        </w:rPr>
        <w:t>11. Письменный отказ от участия в приватизации жилого помещения от проживающих в жилом помещении лиц, от временно отсутствующих в жилом помещении лиц, а также от лиц, за которыми в соответствии с законодательством сохраняется право пользования жилым помещением.</w:t>
      </w:r>
    </w:p>
    <w:p w:rsidR="007C042E" w:rsidRPr="006F76B4" w:rsidRDefault="007C042E" w:rsidP="00FB10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7A0A">
        <w:rPr>
          <w:szCs w:val="28"/>
        </w:rPr>
        <w:t>12. Свидетельство о смерти в случае, если кто-то из членов семьи, иных лиц, имеющих право на приватизацию жилого помещения, указанных в договоре социального найма (ордере), умер.</w:t>
      </w:r>
    </w:p>
    <w:p w:rsidR="007C042E" w:rsidRPr="00EF7A0A" w:rsidRDefault="007C042E" w:rsidP="00FB101B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EF7A0A">
        <w:rPr>
          <w:szCs w:val="28"/>
        </w:rPr>
        <w:lastRenderedPageBreak/>
        <w:t>13. Согласие органов опеки и попечительства, в  случае  если несовершеннолетние дети не включаются в число участников  общей собственности на приватизируемое жилье.</w:t>
      </w:r>
    </w:p>
    <w:p w:rsidR="007C042E" w:rsidRPr="00EF7A0A" w:rsidRDefault="007C042E" w:rsidP="00EF7A0A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7A0A">
        <w:rPr>
          <w:rFonts w:ascii="Times New Roman" w:hAnsi="Times New Roman" w:cs="Times New Roman"/>
          <w:sz w:val="28"/>
          <w:szCs w:val="28"/>
        </w:rPr>
        <w:t>14. кадастровый паспорт или технический паспорт жилого помещения.</w:t>
      </w:r>
    </w:p>
    <w:p w:rsidR="007C042E" w:rsidRPr="006F76B4" w:rsidRDefault="007C042E" w:rsidP="00FB101B">
      <w:pPr>
        <w:ind w:firstLine="709"/>
        <w:jc w:val="both"/>
        <w:rPr>
          <w:b/>
          <w:bCs/>
          <w:szCs w:val="28"/>
        </w:rPr>
      </w:pPr>
      <w:r>
        <w:rPr>
          <w:bCs/>
          <w:szCs w:val="28"/>
        </w:rPr>
        <w:t>15</w:t>
      </w:r>
      <w:r w:rsidRPr="00C54B9F">
        <w:rPr>
          <w:bCs/>
          <w:szCs w:val="28"/>
        </w:rPr>
        <w:t xml:space="preserve">. </w:t>
      </w:r>
      <w:r w:rsidRPr="00C54B9F">
        <w:rPr>
          <w:szCs w:val="28"/>
        </w:rPr>
        <w:t xml:space="preserve">Выписка из домовой книги, выданная организацией, </w:t>
      </w:r>
      <w:r w:rsidRPr="00C54B9F">
        <w:rPr>
          <w:bCs/>
          <w:szCs w:val="28"/>
        </w:rPr>
        <w:t>осуществляющие управление жилым фондом,</w:t>
      </w:r>
      <w:r w:rsidRPr="00C54B9F">
        <w:rPr>
          <w:b/>
          <w:bCs/>
          <w:szCs w:val="28"/>
        </w:rPr>
        <w:t xml:space="preserve"> </w:t>
      </w:r>
      <w:r w:rsidRPr="00C54B9F">
        <w:rPr>
          <w:szCs w:val="28"/>
        </w:rPr>
        <w:t>не позднее 10 дней до дня подачи заявления на приватизацию жилого помещения</w:t>
      </w:r>
      <w:r>
        <w:rPr>
          <w:szCs w:val="28"/>
        </w:rPr>
        <w:t>.</w:t>
      </w:r>
      <w:r w:rsidRPr="006F76B4">
        <w:rPr>
          <w:i/>
          <w:szCs w:val="28"/>
        </w:rPr>
        <w:t xml:space="preserve"> </w:t>
      </w:r>
    </w:p>
    <w:p w:rsidR="007C042E" w:rsidRPr="006F76B4" w:rsidRDefault="007C042E" w:rsidP="00FB10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7C042E" w:rsidRPr="006F76B4" w:rsidRDefault="007C042E" w:rsidP="00FB101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лично (в Орган, МФЦ);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посредством  почтового  отправления (в Орган);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через порталы государственных и муниципальных услуг (функций);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(в том числе посредством аппаратно-программных комплексов – </w:t>
      </w:r>
      <w:proofErr w:type="gramStart"/>
      <w:r w:rsidRPr="006F76B4">
        <w:rPr>
          <w:szCs w:val="28"/>
        </w:rPr>
        <w:t>Интернет-киосков</w:t>
      </w:r>
      <w:proofErr w:type="gramEnd"/>
      <w:r w:rsidRPr="006F76B4">
        <w:rPr>
          <w:szCs w:val="28"/>
        </w:rPr>
        <w:t xml:space="preserve"> с использованием универсальной электронной карты).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1" w:name="Par45"/>
      <w:bookmarkEnd w:id="1"/>
      <w:proofErr w:type="gramStart"/>
      <w:r w:rsidRPr="006F76B4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7C042E" w:rsidRPr="00A309EE" w:rsidRDefault="007C042E" w:rsidP="003D02F4">
      <w:pPr>
        <w:pStyle w:val="ConsPlusNormal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09EE">
        <w:rPr>
          <w:rFonts w:ascii="Times New Roman" w:hAnsi="Times New Roman"/>
          <w:bCs/>
          <w:sz w:val="28"/>
          <w:szCs w:val="28"/>
        </w:rPr>
        <w:t>1) выписка из поквартирной карточки, выданная органом местного самоуправления или подведомственной ему организацией;</w:t>
      </w:r>
    </w:p>
    <w:p w:rsidR="007C042E" w:rsidRPr="00A309EE" w:rsidRDefault="007C042E" w:rsidP="003D02F4">
      <w:pPr>
        <w:pStyle w:val="ConsPlusNormal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09EE">
        <w:rPr>
          <w:rFonts w:ascii="Times New Roman" w:hAnsi="Times New Roman"/>
          <w:bCs/>
          <w:sz w:val="28"/>
          <w:szCs w:val="28"/>
        </w:rPr>
        <w:t>2) выписка из финансового лицевого счета, выданная органом местного самоуправления или подведомственной ему организацией.</w:t>
      </w:r>
    </w:p>
    <w:p w:rsidR="007C042E" w:rsidRPr="00A309EE" w:rsidRDefault="007C042E" w:rsidP="003D02F4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A309E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A309EE">
        <w:rPr>
          <w:rFonts w:ascii="Times New Roman" w:hAnsi="Times New Roman"/>
          <w:sz w:val="28"/>
          <w:szCs w:val="28"/>
        </w:rPr>
        <w:t>2.9. Документы, указанные в пункте 2.8 административного регламента, могут быть представлены заявителем по собственной инициативе.</w:t>
      </w:r>
    </w:p>
    <w:p w:rsidR="007C042E" w:rsidRPr="006F76B4" w:rsidRDefault="007C042E" w:rsidP="00FB101B">
      <w:pPr>
        <w:autoSpaceDE w:val="0"/>
        <w:autoSpaceDN w:val="0"/>
        <w:adjustRightInd w:val="0"/>
        <w:ind w:firstLine="567"/>
        <w:jc w:val="both"/>
        <w:rPr>
          <w:rFonts w:ascii="Arial" w:hAnsi="Arial"/>
          <w:szCs w:val="28"/>
        </w:rPr>
      </w:pPr>
      <w:r w:rsidRPr="006F76B4">
        <w:rPr>
          <w:szCs w:val="28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  <w:r>
        <w:rPr>
          <w:szCs w:val="28"/>
        </w:rPr>
        <w:t xml:space="preserve">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Указание на запрет требовать от заявителя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2.10. Запрещается требовать от заявителя: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6F76B4">
        <w:rPr>
          <w:szCs w:val="28"/>
        </w:rPr>
        <w:t xml:space="preserve"> частью 6 статьи 7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F76B4">
          <w:rPr>
            <w:szCs w:val="28"/>
          </w:rPr>
          <w:t>2010 г</w:t>
        </w:r>
      </w:smartTag>
      <w:r w:rsidRPr="006F76B4">
        <w:rPr>
          <w:szCs w:val="28"/>
        </w:rPr>
        <w:t>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6F76B4">
          <w:rPr>
            <w:szCs w:val="28"/>
          </w:rPr>
          <w:t>2010 г</w:t>
        </w:r>
      </w:smartTag>
      <w:r w:rsidRPr="006F76B4">
        <w:rPr>
          <w:szCs w:val="28"/>
        </w:rPr>
        <w:t>. № 210-ФЗ «Об организации предоставления государственных и</w:t>
      </w:r>
      <w:proofErr w:type="gramEnd"/>
      <w:r w:rsidRPr="006F76B4">
        <w:rPr>
          <w:szCs w:val="28"/>
        </w:rPr>
        <w:t xml:space="preserve"> муниципальных услуг».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Исчерпывающий перечень оснований для приостановления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или отказа в предоставлении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2.12. Приостановление предоставления муниципальной услуги не предусмотрено.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2.13. Основаниями для отказа в предоставлении муниципальной услуги являются: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1) непредставление документов, указанных в п.2.8 настоящего административного регламента, которые заявитель обязан предоставить самостоятельно;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2) 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3) жилое помещение не относится к муниципальному жилищному фонду;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4) участие гражданина в приватизации другого жилого помещения;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lastRenderedPageBreak/>
        <w:t>5) отсутствие согласия лица (лиц), имеющего (имеющих) право на приватизацию жилого помещения, а равно отсутствие согласия органов опеки и попечительства, если такое согласие необходимо в соответствии с законодательством РФ;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6) наличие запрета (ареста) на жилое помещение;</w:t>
      </w:r>
    </w:p>
    <w:p w:rsidR="007C042E" w:rsidRPr="006F76B4" w:rsidRDefault="007C042E" w:rsidP="00FB101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7) наличие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8) жилое помещение признано аварийным.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2.13.1. После устранения оснований для отказа в предоставлении муниципальной услуги в случаях, предусмотренных пунктом подпунктами 1, 5, 7 пункта 2.13 настоящего административного регламента, заявитель вправе обратиться повторно за получением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2.14. Услуги, необходимые и обязательные для предоставления муниципальной услуги, отсутствуют.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F76B4"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2.15. 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Порядок, размер и основания взимания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государственной пошлины или иной платы,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взимаемой за предоставление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2.16. Муниципальная услуга предоставляется бесплатно.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3D02F4" w:rsidRDefault="007C042E" w:rsidP="003D02F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2F4">
        <w:rPr>
          <w:rFonts w:ascii="Times New Roman" w:hAnsi="Times New Roman" w:cs="Times New Roman"/>
          <w:sz w:val="28"/>
          <w:szCs w:val="28"/>
        </w:rPr>
        <w:t>2.17. Услуги, необходимые и обязательные для предоставления муниципальной услуги, отсутствуют.</w:t>
      </w:r>
    </w:p>
    <w:p w:rsidR="007C042E" w:rsidRPr="003D02F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lastRenderedPageBreak/>
        <w:t>Максимальный срок ожидания в очереди при подаче запроса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о предоставлении муниципальной услуги и при получении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результата предоставления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2.19. </w:t>
      </w:r>
      <w:r w:rsidRPr="00E27B62">
        <w:rPr>
          <w:szCs w:val="28"/>
        </w:rPr>
        <w:t>Заявление</w:t>
      </w:r>
      <w:r>
        <w:rPr>
          <w:szCs w:val="28"/>
        </w:rPr>
        <w:t xml:space="preserve"> и прилагаемые к нему документы регистрируются в Администрации, МФЦ в день их поступления.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proofErr w:type="gramStart"/>
      <w:r w:rsidRPr="006F76B4">
        <w:rPr>
          <w:b/>
          <w:szCs w:val="28"/>
        </w:rPr>
        <w:t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tabs>
          <w:tab w:val="left" w:pos="709"/>
        </w:tabs>
        <w:ind w:firstLine="709"/>
        <w:jc w:val="both"/>
        <w:rPr>
          <w:szCs w:val="28"/>
        </w:rPr>
      </w:pPr>
      <w:r w:rsidRPr="006F76B4">
        <w:rPr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7C042E" w:rsidRPr="006F76B4" w:rsidRDefault="007C042E" w:rsidP="00FB101B">
      <w:pPr>
        <w:tabs>
          <w:tab w:val="left" w:pos="709"/>
        </w:tabs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7C042E" w:rsidRPr="006F76B4" w:rsidRDefault="007C042E" w:rsidP="00FB101B">
      <w:pPr>
        <w:tabs>
          <w:tab w:val="left" w:pos="709"/>
        </w:tabs>
        <w:ind w:firstLine="709"/>
        <w:jc w:val="both"/>
        <w:rPr>
          <w:szCs w:val="28"/>
        </w:rPr>
      </w:pPr>
      <w:r w:rsidRPr="006F76B4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C042E" w:rsidRPr="006F76B4" w:rsidRDefault="007C042E" w:rsidP="00FB101B">
      <w:pPr>
        <w:tabs>
          <w:tab w:val="left" w:pos="709"/>
        </w:tabs>
        <w:ind w:firstLine="709"/>
        <w:jc w:val="both"/>
        <w:rPr>
          <w:szCs w:val="28"/>
        </w:rPr>
      </w:pPr>
      <w:r w:rsidRPr="006F76B4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C042E" w:rsidRPr="006F76B4" w:rsidRDefault="007C042E" w:rsidP="00FB101B">
      <w:pPr>
        <w:tabs>
          <w:tab w:val="left" w:pos="709"/>
        </w:tabs>
        <w:ind w:firstLine="709"/>
        <w:jc w:val="both"/>
        <w:rPr>
          <w:szCs w:val="28"/>
        </w:rPr>
      </w:pPr>
      <w:r w:rsidRPr="006F76B4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7C042E" w:rsidRPr="006F76B4" w:rsidRDefault="007C042E" w:rsidP="00FB101B">
      <w:pPr>
        <w:tabs>
          <w:tab w:val="left" w:pos="709"/>
        </w:tabs>
        <w:ind w:firstLine="709"/>
        <w:jc w:val="both"/>
        <w:rPr>
          <w:szCs w:val="28"/>
        </w:rPr>
      </w:pPr>
      <w:r w:rsidRPr="006F76B4">
        <w:rPr>
          <w:szCs w:val="28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7C042E" w:rsidRPr="006F76B4" w:rsidRDefault="007C042E" w:rsidP="00FB101B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6F76B4">
        <w:rPr>
          <w:szCs w:val="28"/>
        </w:rPr>
        <w:t>Информационные стенды должны содержать:</w:t>
      </w:r>
    </w:p>
    <w:p w:rsidR="007C042E" w:rsidRPr="006F76B4" w:rsidRDefault="007C042E" w:rsidP="00FB101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6F76B4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C042E" w:rsidRPr="006F76B4" w:rsidRDefault="007C042E" w:rsidP="00FB101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6F76B4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C042E" w:rsidRPr="006F76B4" w:rsidRDefault="007C042E" w:rsidP="00FB101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6F76B4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C042E" w:rsidRPr="006F76B4" w:rsidRDefault="007C042E" w:rsidP="00FB101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6F76B4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C042E" w:rsidRPr="006F76B4" w:rsidRDefault="007C042E" w:rsidP="00FB101B">
      <w:pPr>
        <w:tabs>
          <w:tab w:val="left" w:pos="709"/>
        </w:tabs>
        <w:ind w:firstLine="709"/>
        <w:jc w:val="both"/>
        <w:rPr>
          <w:szCs w:val="28"/>
        </w:rPr>
      </w:pPr>
      <w:r w:rsidRPr="006F76B4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C042E" w:rsidRPr="006F76B4" w:rsidRDefault="007C042E" w:rsidP="00FB101B">
      <w:pPr>
        <w:tabs>
          <w:tab w:val="left" w:pos="993"/>
        </w:tabs>
        <w:ind w:firstLine="709"/>
        <w:jc w:val="both"/>
        <w:rPr>
          <w:szCs w:val="28"/>
        </w:rPr>
      </w:pPr>
      <w:r w:rsidRPr="006F76B4">
        <w:rPr>
          <w:bCs/>
          <w:szCs w:val="28"/>
        </w:rPr>
        <w:t xml:space="preserve"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6F76B4">
          <w:rPr>
            <w:bCs/>
            <w:szCs w:val="28"/>
          </w:rPr>
          <w:t>2012 г</w:t>
        </w:r>
      </w:smartTag>
      <w:r w:rsidRPr="006F76B4">
        <w:rPr>
          <w:bCs/>
          <w:szCs w:val="28"/>
        </w:rPr>
        <w:t>. № 1376. 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Показатели доступности и качества муниципальных услуг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7C042E" w:rsidRPr="006F76B4" w:rsidTr="002C41C0">
        <w:tc>
          <w:tcPr>
            <w:tcW w:w="5343" w:type="dxa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Единица</w:t>
            </w:r>
          </w:p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Нормативное значение показателя</w:t>
            </w:r>
          </w:p>
        </w:tc>
      </w:tr>
      <w:tr w:rsidR="007C042E" w:rsidRPr="006F76B4" w:rsidTr="002C41C0">
        <w:tc>
          <w:tcPr>
            <w:tcW w:w="9571" w:type="dxa"/>
            <w:gridSpan w:val="3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Показатели доступности</w:t>
            </w:r>
          </w:p>
        </w:tc>
      </w:tr>
      <w:tr w:rsidR="007C042E" w:rsidRPr="006F76B4" w:rsidTr="002C41C0">
        <w:tc>
          <w:tcPr>
            <w:tcW w:w="5343" w:type="dxa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F76B4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F76B4">
              <w:rPr>
                <w:szCs w:val="28"/>
              </w:rPr>
              <w:t>да</w:t>
            </w:r>
          </w:p>
        </w:tc>
      </w:tr>
      <w:tr w:rsidR="007C042E" w:rsidRPr="006F76B4" w:rsidTr="002C41C0">
        <w:tc>
          <w:tcPr>
            <w:tcW w:w="5343" w:type="dxa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Наличие возможности получения муниципальной услуги</w:t>
            </w:r>
            <w:r w:rsidRPr="006F76B4">
              <w:rPr>
                <w:bCs/>
                <w:szCs w:val="28"/>
              </w:rPr>
              <w:t xml:space="preserve"> </w:t>
            </w:r>
            <w:r w:rsidRPr="006F76B4">
              <w:rPr>
                <w:szCs w:val="28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F76B4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F76B4">
              <w:rPr>
                <w:szCs w:val="28"/>
              </w:rPr>
              <w:t>да</w:t>
            </w:r>
          </w:p>
        </w:tc>
      </w:tr>
      <w:tr w:rsidR="007C042E" w:rsidRPr="006F76B4" w:rsidTr="002C41C0">
        <w:tc>
          <w:tcPr>
            <w:tcW w:w="9571" w:type="dxa"/>
            <w:gridSpan w:val="3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Показатели качества</w:t>
            </w:r>
          </w:p>
        </w:tc>
      </w:tr>
      <w:tr w:rsidR="007C042E" w:rsidRPr="006F76B4" w:rsidTr="002C41C0">
        <w:tc>
          <w:tcPr>
            <w:tcW w:w="5343" w:type="dxa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Удельный вес заявлений</w:t>
            </w:r>
            <w:r w:rsidRPr="006F76B4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6F76B4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F76B4">
              <w:rPr>
                <w:szCs w:val="28"/>
              </w:rPr>
              <w:t>100</w:t>
            </w:r>
          </w:p>
        </w:tc>
      </w:tr>
      <w:tr w:rsidR="007C042E" w:rsidRPr="006F76B4" w:rsidTr="002C41C0">
        <w:tc>
          <w:tcPr>
            <w:tcW w:w="5343" w:type="dxa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 xml:space="preserve">Удельный вес рассмотренных в  установленный срок заявлений на </w:t>
            </w:r>
            <w:r w:rsidRPr="006F76B4">
              <w:rPr>
                <w:szCs w:val="28"/>
              </w:rPr>
              <w:lastRenderedPageBreak/>
              <w:t>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lastRenderedPageBreak/>
              <w:t>%</w:t>
            </w:r>
          </w:p>
        </w:tc>
        <w:tc>
          <w:tcPr>
            <w:tcW w:w="2757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F76B4">
              <w:rPr>
                <w:szCs w:val="28"/>
              </w:rPr>
              <w:t>100</w:t>
            </w:r>
          </w:p>
        </w:tc>
      </w:tr>
      <w:tr w:rsidR="007C042E" w:rsidRPr="006F76B4" w:rsidTr="002C41C0">
        <w:tc>
          <w:tcPr>
            <w:tcW w:w="5343" w:type="dxa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6F76B4">
              <w:rPr>
                <w:szCs w:val="28"/>
              </w:rPr>
              <w:tab/>
            </w:r>
          </w:p>
        </w:tc>
        <w:tc>
          <w:tcPr>
            <w:tcW w:w="1471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F76B4">
              <w:rPr>
                <w:szCs w:val="28"/>
              </w:rPr>
              <w:t>0</w:t>
            </w:r>
          </w:p>
        </w:tc>
      </w:tr>
      <w:tr w:rsidR="007C042E" w:rsidRPr="006F76B4" w:rsidTr="002C41C0">
        <w:tc>
          <w:tcPr>
            <w:tcW w:w="5343" w:type="dxa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6F76B4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7C042E" w:rsidRPr="006F76B4" w:rsidRDefault="007C042E" w:rsidP="002C41C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6F76B4">
              <w:rPr>
                <w:szCs w:val="28"/>
              </w:rPr>
              <w:t>0</w:t>
            </w:r>
          </w:p>
        </w:tc>
      </w:tr>
    </w:tbl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6F76B4">
        <w:rPr>
          <w:szCs w:val="28"/>
        </w:rPr>
        <w:t xml:space="preserve">2.23.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Pr="002E7FBC">
        <w:rPr>
          <w:szCs w:val="28"/>
        </w:rPr>
        <w:t>(</w:t>
      </w:r>
      <w:r w:rsidRPr="00A23BB5">
        <w:t>http://timsher.selakomi.ru/dokumenty/cat/11/</w:t>
      </w:r>
      <w:r>
        <w:rPr>
          <w:szCs w:val="28"/>
        </w:rPr>
        <w:t>)</w:t>
      </w:r>
      <w:r w:rsidRPr="006F76B4">
        <w:rPr>
          <w:szCs w:val="28"/>
        </w:rPr>
        <w:t>, порталах государственных и муниципальных услуг (функций).</w:t>
      </w:r>
      <w:r>
        <w:rPr>
          <w:szCs w:val="28"/>
        </w:rPr>
        <w:t xml:space="preserve"> 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7C042E" w:rsidRPr="006F76B4" w:rsidRDefault="007C042E" w:rsidP="00FB101B">
      <w:pPr>
        <w:ind w:firstLine="708"/>
        <w:jc w:val="both"/>
        <w:rPr>
          <w:szCs w:val="28"/>
        </w:rPr>
      </w:pPr>
      <w:r w:rsidRPr="006F76B4">
        <w:rPr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7C042E" w:rsidRPr="006F76B4" w:rsidRDefault="007C042E" w:rsidP="00FB101B">
      <w:pPr>
        <w:autoSpaceDE w:val="0"/>
        <w:autoSpaceDN w:val="0"/>
        <w:ind w:firstLine="709"/>
        <w:jc w:val="both"/>
        <w:rPr>
          <w:szCs w:val="28"/>
        </w:rPr>
      </w:pPr>
      <w:r w:rsidRPr="006F76B4">
        <w:rPr>
          <w:szCs w:val="28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7C042E" w:rsidRPr="006F76B4" w:rsidRDefault="007C042E" w:rsidP="00FB101B">
      <w:pPr>
        <w:autoSpaceDE w:val="0"/>
        <w:autoSpaceDN w:val="0"/>
        <w:ind w:firstLine="709"/>
        <w:jc w:val="both"/>
        <w:rPr>
          <w:szCs w:val="28"/>
        </w:rPr>
      </w:pPr>
      <w:r w:rsidRPr="006F76B4">
        <w:rPr>
          <w:szCs w:val="28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7C042E" w:rsidRPr="006F76B4" w:rsidRDefault="007C042E" w:rsidP="00FB101B">
      <w:pPr>
        <w:autoSpaceDE w:val="0"/>
        <w:autoSpaceDN w:val="0"/>
        <w:ind w:firstLine="709"/>
        <w:jc w:val="both"/>
        <w:rPr>
          <w:szCs w:val="28"/>
        </w:rPr>
      </w:pPr>
      <w:r w:rsidRPr="006F76B4">
        <w:rPr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7C042E" w:rsidRPr="006F76B4" w:rsidRDefault="007C042E" w:rsidP="00FB101B">
      <w:pPr>
        <w:autoSpaceDE w:val="0"/>
        <w:autoSpaceDN w:val="0"/>
        <w:ind w:firstLine="709"/>
        <w:jc w:val="both"/>
        <w:rPr>
          <w:szCs w:val="28"/>
        </w:rPr>
      </w:pPr>
      <w:r w:rsidRPr="006F76B4">
        <w:rPr>
          <w:szCs w:val="28"/>
        </w:rPr>
        <w:t>4) электронные образы не должны содержать вирусов и вредоносных программ.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 xml:space="preserve">2.25. </w:t>
      </w:r>
      <w:proofErr w:type="gramStart"/>
      <w:r w:rsidRPr="006F76B4">
        <w:rPr>
          <w:szCs w:val="28"/>
        </w:rPr>
        <w:t xml:space="preserve"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</w:t>
      </w:r>
      <w:r w:rsidRPr="006F76B4">
        <w:rPr>
          <w:szCs w:val="28"/>
        </w:rPr>
        <w:lastRenderedPageBreak/>
        <w:t>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В МФЦ обеспечиваются: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а) функционирование автоматизированной информационной системы МФЦ;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в) возможность приема от заявителей денежных сре</w:t>
      </w:r>
      <w:proofErr w:type="gramStart"/>
      <w:r w:rsidRPr="006F76B4">
        <w:rPr>
          <w:szCs w:val="28"/>
        </w:rPr>
        <w:t>дств в сч</w:t>
      </w:r>
      <w:proofErr w:type="gramEnd"/>
      <w:r w:rsidRPr="006F76B4">
        <w:rPr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6F76B4">
        <w:rPr>
          <w:szCs w:val="28"/>
        </w:rPr>
        <w:t>ии и ау</w:t>
      </w:r>
      <w:proofErr w:type="gramEnd"/>
      <w:r w:rsidRPr="006F76B4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6F76B4">
        <w:rPr>
          <w:b/>
          <w:szCs w:val="28"/>
          <w:lang w:val="en-US"/>
        </w:rPr>
        <w:t>III</w:t>
      </w:r>
      <w:r w:rsidRPr="006F76B4">
        <w:rPr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7C042E" w:rsidRPr="006F76B4" w:rsidRDefault="007C042E" w:rsidP="00FB101B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76B4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1) прием и регистрация заявления о предоставлении муниципальной услуги;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szCs w:val="28"/>
        </w:rPr>
        <w:t xml:space="preserve">3) принятие </w:t>
      </w:r>
      <w:r w:rsidRPr="006F76B4">
        <w:rPr>
          <w:rFonts w:cs="Arial"/>
          <w:szCs w:val="28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4) выдача заявителю результата предоставления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5) </w:t>
      </w:r>
      <w:r w:rsidRPr="00BB4E68">
        <w:rPr>
          <w:szCs w:val="28"/>
        </w:rPr>
        <w:t>заключение договора.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Прием и регистрация заявления о предоставлении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В МФЦ предусмотрена только очная форма подачи документов.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proofErr w:type="gramStart"/>
      <w:r w:rsidRPr="006F76B4">
        <w:rPr>
          <w:rFonts w:cs="Arial"/>
          <w:szCs w:val="28"/>
        </w:rPr>
        <w:t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</w:t>
      </w:r>
      <w:proofErr w:type="gramEnd"/>
      <w:r w:rsidRPr="006F76B4">
        <w:rPr>
          <w:rFonts w:cs="Arial"/>
          <w:szCs w:val="28"/>
        </w:rPr>
        <w:t xml:space="preserve"> необходимых документов).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 xml:space="preserve"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6F76B4">
        <w:rPr>
          <w:szCs w:val="28"/>
        </w:rPr>
        <w:t xml:space="preserve">через организацию почтовой связи, иную организацию, осуществляющую доставку корреспонденции </w:t>
      </w:r>
      <w:r w:rsidRPr="006F76B4">
        <w:rPr>
          <w:rFonts w:cs="Arial"/>
          <w:szCs w:val="28"/>
        </w:rPr>
        <w:t>(могут быть направлены заказным письмом с уведомлением о вручении).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6F76B4">
        <w:rPr>
          <w:szCs w:val="28"/>
        </w:rPr>
        <w:t>При направлении заявления и документов, указанных в пунктах 2.8.-2.8.2, 2.9 (</w:t>
      </w:r>
      <w:r w:rsidRPr="006F76B4">
        <w:rPr>
          <w:rFonts w:cs="Arial"/>
          <w:szCs w:val="28"/>
        </w:rPr>
        <w:t>в случае, если заявитель представляет данные документы самостоятельно</w:t>
      </w:r>
      <w:r w:rsidRPr="006F76B4">
        <w:rPr>
          <w:szCs w:val="28"/>
        </w:rPr>
        <w:t>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6F76B4">
        <w:rPr>
          <w:rFonts w:cs="Arial"/>
          <w:szCs w:val="28"/>
        </w:rPr>
        <w:t>Интернет-киосков</w:t>
      </w:r>
      <w:proofErr w:type="gramEnd"/>
      <w:r w:rsidRPr="006F76B4">
        <w:rPr>
          <w:rFonts w:cs="Arial"/>
          <w:szCs w:val="28"/>
        </w:rPr>
        <w:t xml:space="preserve">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lastRenderedPageBreak/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6F76B4">
        <w:rPr>
          <w:rFonts w:cs="Arial"/>
          <w:szCs w:val="28"/>
        </w:rPr>
        <w:t>ии и ау</w:t>
      </w:r>
      <w:proofErr w:type="gramEnd"/>
      <w:r w:rsidRPr="006F76B4">
        <w:rPr>
          <w:rFonts w:cs="Arial"/>
          <w:szCs w:val="28"/>
        </w:rPr>
        <w:t>тентификации.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7C042E" w:rsidRPr="006F76B4" w:rsidRDefault="007C042E" w:rsidP="00FB101B">
      <w:pPr>
        <w:ind w:firstLine="709"/>
        <w:jc w:val="both"/>
        <w:rPr>
          <w:szCs w:val="28"/>
        </w:rPr>
      </w:pPr>
      <w:r w:rsidRPr="006F76B4">
        <w:rPr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устанавливает предмет обращения, проверяет документ, удостоверяющий личность;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проверяет полномочия заявителя;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документа, указанного в пункте 2.9 административного регламента (в случае, если заявитель представляет данные документы самостоятельно);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проверяет соответствие представленных документов требованиям, удостоверяясь, что: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документы не исполнены карандашом;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 xml:space="preserve">- принимает решение о приеме у заявителя представленных </w:t>
      </w:r>
      <w:r w:rsidRPr="006F76B4">
        <w:rPr>
          <w:rFonts w:cs="Arial"/>
          <w:szCs w:val="28"/>
        </w:rPr>
        <w:lastRenderedPageBreak/>
        <w:t>документов;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Если заявитель обратился заочно, специалист Органа, ответственный за прием документов: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проверяет представленные документы на предмет комплектности;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7C042E" w:rsidRPr="006F76B4" w:rsidRDefault="007C042E" w:rsidP="00FB101B">
      <w:pPr>
        <w:ind w:firstLine="851"/>
        <w:jc w:val="both"/>
        <w:rPr>
          <w:szCs w:val="28"/>
        </w:rPr>
      </w:pPr>
      <w:proofErr w:type="gramStart"/>
      <w:r w:rsidRPr="006F76B4">
        <w:rPr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место, дата и время приема запроса заявителя;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фамилия, имя, отчество заявителя;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перечень принятых документов от заявителя;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фамилия, имя, отчество специалиста, принявшего запрос;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срок предоставления муниципальной услуги в соответствии с настоящим Регламентом.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</w:t>
      </w:r>
      <w:r w:rsidRPr="006F76B4">
        <w:rPr>
          <w:szCs w:val="28"/>
        </w:rPr>
        <w:lastRenderedPageBreak/>
        <w:t>выявленных недостатков в представленных документах, и предлагает принять меры по их устранению.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В случае</w:t>
      </w:r>
      <w:proofErr w:type="gramStart"/>
      <w:r w:rsidRPr="006F76B4">
        <w:rPr>
          <w:rFonts w:cs="Arial"/>
          <w:szCs w:val="28"/>
        </w:rPr>
        <w:t>,</w:t>
      </w:r>
      <w:proofErr w:type="gramEnd"/>
      <w:r w:rsidRPr="006F76B4">
        <w:rPr>
          <w:rFonts w:cs="Arial"/>
          <w:szCs w:val="28"/>
        </w:rPr>
        <w:t xml:space="preserve">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 случае</w:t>
      </w:r>
      <w:proofErr w:type="gramStart"/>
      <w:r w:rsidRPr="006F76B4">
        <w:rPr>
          <w:szCs w:val="28"/>
        </w:rPr>
        <w:t>,</w:t>
      </w:r>
      <w:proofErr w:type="gramEnd"/>
      <w:r w:rsidRPr="006F76B4">
        <w:rPr>
          <w:szCs w:val="28"/>
        </w:rPr>
        <w:t xml:space="preserve">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 xml:space="preserve">3.2.2. Максимальный срок исполнения административной процедуры составляет 3 </w:t>
      </w:r>
      <w:proofErr w:type="gramStart"/>
      <w:r w:rsidRPr="006F76B4">
        <w:rPr>
          <w:rFonts w:cs="Arial"/>
          <w:szCs w:val="28"/>
        </w:rPr>
        <w:t>календарных</w:t>
      </w:r>
      <w:proofErr w:type="gramEnd"/>
      <w:r w:rsidRPr="006F76B4">
        <w:rPr>
          <w:rFonts w:cs="Arial"/>
          <w:szCs w:val="28"/>
        </w:rPr>
        <w:t xml:space="preserve"> дня с момента обращения заявителя о предоставлении муниципальной услуги.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3.2.3. Результатом административной процедуры является: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6F76B4">
        <w:rPr>
          <w:rFonts w:cs="Arial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2.9 административного регламента).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7C042E" w:rsidRPr="006F76B4" w:rsidRDefault="007C042E" w:rsidP="00FB101B">
      <w:pPr>
        <w:jc w:val="center"/>
        <w:rPr>
          <w:b/>
          <w:szCs w:val="28"/>
        </w:rPr>
      </w:pPr>
      <w:r w:rsidRPr="006F76B4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7C042E" w:rsidRPr="006F76B4" w:rsidRDefault="007C042E" w:rsidP="00FB101B">
      <w:pPr>
        <w:jc w:val="center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7C042E" w:rsidRPr="006F76B4" w:rsidRDefault="007C042E" w:rsidP="00FB10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- оформляет межведомственные запросы; </w:t>
      </w:r>
    </w:p>
    <w:p w:rsidR="007C042E" w:rsidRPr="006F76B4" w:rsidRDefault="007C042E" w:rsidP="00FB10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подписывает оформленный межведомственный запрос у руководителя Органа, МФЦ;</w:t>
      </w:r>
    </w:p>
    <w:p w:rsidR="007C042E" w:rsidRPr="006F76B4" w:rsidRDefault="007C042E" w:rsidP="00FB10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lastRenderedPageBreak/>
        <w:t>- регистрирует межведомственный запрос в соответствующем реестре;</w:t>
      </w:r>
    </w:p>
    <w:p w:rsidR="007C042E" w:rsidRPr="006F76B4" w:rsidRDefault="007C042E" w:rsidP="00FB10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направляет межведомственный запрос в соответствующий орган или организацию.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Межведомственный запрос содержит: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1) наименование Органа, МФЦ, направляющего межведомственный запрос;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F76B4">
        <w:rPr>
          <w:szCs w:val="28"/>
        </w:rPr>
        <w:t>необходимых</w:t>
      </w:r>
      <w:proofErr w:type="gramEnd"/>
      <w:r w:rsidRPr="006F76B4">
        <w:rPr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6) контактная информация для направления ответа на межведомственный запрос;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Направление межведомственного запроса осуществляется одним из следующих способов:</w:t>
      </w:r>
    </w:p>
    <w:p w:rsidR="007C042E" w:rsidRPr="006F76B4" w:rsidRDefault="007C042E" w:rsidP="00FB10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почтовым отправлением;</w:t>
      </w:r>
    </w:p>
    <w:p w:rsidR="007C042E" w:rsidRPr="006F76B4" w:rsidRDefault="007C042E" w:rsidP="00FB10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</w:t>
      </w:r>
      <w:r w:rsidRPr="006F76B4">
        <w:rPr>
          <w:szCs w:val="28"/>
        </w:rPr>
        <w:tab/>
        <w:t>курьером, под расписку;</w:t>
      </w:r>
    </w:p>
    <w:p w:rsidR="007C042E" w:rsidRPr="006F76B4" w:rsidRDefault="007C042E" w:rsidP="00FB101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</w:t>
      </w:r>
      <w:r w:rsidRPr="006F76B4">
        <w:rPr>
          <w:szCs w:val="28"/>
        </w:rPr>
        <w:tab/>
        <w:t>через СМЭВ (систему межведомственного электронного взаимодействия).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Направление запросов, </w:t>
      </w:r>
      <w:proofErr w:type="gramStart"/>
      <w:r w:rsidRPr="006F76B4">
        <w:rPr>
          <w:szCs w:val="28"/>
        </w:rPr>
        <w:t>контроль за</w:t>
      </w:r>
      <w:proofErr w:type="gramEnd"/>
      <w:r w:rsidRPr="006F76B4">
        <w:rPr>
          <w:szCs w:val="28"/>
        </w:rPr>
        <w:t xml:space="preserve"> получением ответов на запросы и своевременной передачей указанных ответов в Орган, осуществляет </w:t>
      </w:r>
      <w:r w:rsidRPr="006F76B4">
        <w:rPr>
          <w:szCs w:val="28"/>
        </w:rPr>
        <w:lastRenderedPageBreak/>
        <w:t>специалист Органа, МФЦ, ответственный за межведомственное взаимодействие.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7C042E" w:rsidRPr="00F13FC3" w:rsidRDefault="007C042E" w:rsidP="00F13F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</w:t>
      </w:r>
      <w:r>
        <w:rPr>
          <w:szCs w:val="28"/>
        </w:rPr>
        <w:t>,</w:t>
      </w:r>
      <w:r w:rsidRPr="00F13FC3">
        <w:rPr>
          <w:szCs w:val="28"/>
        </w:rPr>
        <w:t xml:space="preserve"> </w:t>
      </w:r>
      <w:r w:rsidRPr="00A309EE">
        <w:rPr>
          <w:szCs w:val="28"/>
        </w:rPr>
        <w:t>необходимых для принятия решения (за исключением документов, находящихся в распоряжении администрации</w:t>
      </w:r>
      <w:r w:rsidRPr="00A309EE">
        <w:rPr>
          <w:i/>
          <w:szCs w:val="28"/>
        </w:rPr>
        <w:t xml:space="preserve"> – </w:t>
      </w:r>
      <w:r w:rsidRPr="00A309EE">
        <w:rPr>
          <w:szCs w:val="28"/>
        </w:rPr>
        <w:t>данные документы администрация  получает самостоятельно).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Специалист Органа, ответственный за принятие решения о предоставлении услуги</w:t>
      </w:r>
      <w:r w:rsidRPr="006F76B4">
        <w:rPr>
          <w:i/>
          <w:szCs w:val="28"/>
        </w:rPr>
        <w:t>,</w:t>
      </w:r>
      <w:r w:rsidRPr="006F76B4">
        <w:rPr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F76B4">
        <w:rPr>
          <w:iCs/>
          <w:szCs w:val="28"/>
        </w:rPr>
        <w:t>При наличии противоречивых сведений в представленных документах специалист Органа, ответственный за принятие решения о предоставлении услуги, осуществляет проверку на предмет соответствия указанных сведений действительности посредством направления  запросов в органы и организации, располагающие необходимой информацией.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Специалист Органа, ответственный за принятие решения о </w:t>
      </w:r>
      <w:r w:rsidRPr="006F76B4">
        <w:rPr>
          <w:szCs w:val="28"/>
        </w:rPr>
        <w:lastRenderedPageBreak/>
        <w:t>предоставлении услуги</w:t>
      </w:r>
      <w:r w:rsidRPr="006F76B4">
        <w:rPr>
          <w:i/>
          <w:szCs w:val="28"/>
        </w:rPr>
        <w:t xml:space="preserve">, </w:t>
      </w:r>
      <w:r w:rsidRPr="006F76B4">
        <w:rPr>
          <w:szCs w:val="28"/>
        </w:rPr>
        <w:t>по результатам проверки принимает одно из следующих решений:</w:t>
      </w:r>
    </w:p>
    <w:p w:rsidR="007C042E" w:rsidRPr="006F76B4" w:rsidRDefault="007C042E" w:rsidP="00DC1CC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 xml:space="preserve">решение о предоставлении муниципальной услуги </w:t>
      </w:r>
      <w:r>
        <w:rPr>
          <w:szCs w:val="28"/>
        </w:rPr>
        <w:t xml:space="preserve"> передачи</w:t>
      </w:r>
      <w:r w:rsidRPr="00A309EE">
        <w:rPr>
          <w:szCs w:val="28"/>
        </w:rPr>
        <w:t xml:space="preserve"> жилых помещений, находящихся в муниципальной собственности, в собственность граждан</w:t>
      </w:r>
      <w:proofErr w:type="gramStart"/>
      <w:r w:rsidRPr="00A309EE">
        <w:rPr>
          <w:szCs w:val="28"/>
        </w:rPr>
        <w:t>;</w:t>
      </w:r>
      <w:r w:rsidRPr="006F76B4">
        <w:rPr>
          <w:szCs w:val="28"/>
        </w:rPr>
        <w:t>;</w:t>
      </w:r>
      <w:proofErr w:type="gramEnd"/>
    </w:p>
    <w:p w:rsidR="007C042E" w:rsidRPr="006F76B4" w:rsidRDefault="007C042E" w:rsidP="00DC1CC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Специалист Органа, ответственный за принятие решения о предоставлении услуги,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Органа.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Руководитель Органа </w:t>
      </w:r>
      <w:r w:rsidRPr="006F76B4">
        <w:rPr>
          <w:szCs w:val="28"/>
        </w:rPr>
        <w:t xml:space="preserve"> подписывает </w:t>
      </w:r>
      <w:r w:rsidRPr="006F76B4">
        <w:rPr>
          <w:iCs/>
          <w:szCs w:val="28"/>
        </w:rPr>
        <w:t>данный документ.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3.4.2. Максимальный срок исполнения административной процедуры составляет не более 36 календарных дней со дня получения из Органа, МФЦ полного комплекта документов, необходимых для принятия решения.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Органа, ответственному за выдачу результата предоставления услуги, или специалисту МФЦ,</w:t>
      </w:r>
      <w:r w:rsidRPr="006F76B4">
        <w:rPr>
          <w:i/>
          <w:iCs/>
          <w:szCs w:val="28"/>
        </w:rPr>
        <w:t xml:space="preserve"> </w:t>
      </w:r>
      <w:r w:rsidRPr="006F76B4">
        <w:rPr>
          <w:szCs w:val="28"/>
        </w:rPr>
        <w:t>ответственному за межведомственное взаимодействие.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Выдача заявителю результата предоставления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6F76B4">
        <w:rPr>
          <w:szCs w:val="28"/>
        </w:rPr>
        <w:t xml:space="preserve">3.5. Основанием начала исполнения административной процедуры является поступление специалисту Органа, ответственному за выдачу </w:t>
      </w:r>
      <w:r w:rsidRPr="006F76B4">
        <w:rPr>
          <w:szCs w:val="28"/>
        </w:rPr>
        <w:lastRenderedPageBreak/>
        <w:t>результата предоставления услуги, или специалисту МФЦ,</w:t>
      </w:r>
      <w:r w:rsidRPr="006F76B4">
        <w:rPr>
          <w:i/>
          <w:iCs/>
          <w:szCs w:val="28"/>
        </w:rPr>
        <w:t xml:space="preserve"> </w:t>
      </w:r>
      <w:r w:rsidRPr="006F76B4">
        <w:rPr>
          <w:szCs w:val="28"/>
        </w:rPr>
        <w:t>ответственному за межведомственное взаимодействие, решения</w:t>
      </w:r>
      <w:r w:rsidRPr="006F76B4">
        <w:rPr>
          <w:iCs/>
          <w:szCs w:val="28"/>
        </w:rPr>
        <w:t xml:space="preserve"> о предоставлении муниципальной услуги или об отказе в предоставлении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 случае</w:t>
      </w:r>
      <w:proofErr w:type="gramStart"/>
      <w:r w:rsidRPr="006F76B4">
        <w:rPr>
          <w:szCs w:val="28"/>
        </w:rPr>
        <w:t>,</w:t>
      </w:r>
      <w:proofErr w:type="gramEnd"/>
      <w:r w:rsidRPr="006F76B4">
        <w:rPr>
          <w:szCs w:val="28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7C042E" w:rsidRPr="006F76B4" w:rsidRDefault="007C042E" w:rsidP="00FB101B">
      <w:pPr>
        <w:autoSpaceDE w:val="0"/>
        <w:autoSpaceDN w:val="0"/>
        <w:ind w:firstLine="709"/>
        <w:jc w:val="both"/>
        <w:rPr>
          <w:szCs w:val="28"/>
        </w:rPr>
      </w:pPr>
      <w:r w:rsidRPr="006F76B4">
        <w:rPr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Выдачу документа, являющегося результатом предоставления услуги, осуществляет работник МФЦ</w:t>
      </w:r>
      <w:r w:rsidRPr="006F76B4">
        <w:rPr>
          <w:i/>
          <w:iCs/>
          <w:szCs w:val="28"/>
        </w:rPr>
        <w:t>,</w:t>
      </w:r>
      <w:r w:rsidRPr="006F76B4">
        <w:rPr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3.5.2. Максимальный срок исполнения административной процедуры составляет 3 календарных дней с момента поступления специалисту Органа, </w:t>
      </w:r>
      <w:r w:rsidRPr="006F76B4">
        <w:rPr>
          <w:szCs w:val="28"/>
        </w:rPr>
        <w:lastRenderedPageBreak/>
        <w:t>ответственному за выдачу результата предоставления услуги, сотруднику МФЦ,</w:t>
      </w:r>
      <w:r w:rsidRPr="006F76B4">
        <w:rPr>
          <w:i/>
          <w:iCs/>
          <w:szCs w:val="28"/>
        </w:rPr>
        <w:t xml:space="preserve"> </w:t>
      </w:r>
      <w:r w:rsidRPr="006F76B4">
        <w:rPr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7C042E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6F76B4">
        <w:rPr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решении,  выдача заявителю решения о  предоставлении муниципальной услуги </w:t>
      </w:r>
      <w:r w:rsidRPr="006F76B4">
        <w:rPr>
          <w:bCs/>
          <w:szCs w:val="28"/>
        </w:rPr>
        <w:t>или решения об отказе в предоставлении муниципальной услуги</w:t>
      </w:r>
      <w:r>
        <w:rPr>
          <w:bCs/>
          <w:szCs w:val="28"/>
        </w:rPr>
        <w:t>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Заключение</w:t>
      </w:r>
      <w:r w:rsidRPr="006F76B4">
        <w:rPr>
          <w:b/>
          <w:szCs w:val="28"/>
        </w:rPr>
        <w:t xml:space="preserve"> договора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3.6. Основанием для начала исполнения административной процедуры является принятие Органом решения о предоставлении муниципальной услуги.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Договор передачи жилых помещений в собственность граждан составляется в 3-х экземплярах: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первый экземпляр вручается собственнику жилого помещения (1 экземпляр на всех граждан, участвующих в приватизации данного жилого помещения);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второй экземпляр предназначается для Федеральной службы государственной регистрации, кадастра и картографии для регистрации перехода прав;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третий экземпляр остается в уполномоченном органе.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Специалист Органа, ответственный за принятие решения о предоставлении услуги, в день поступления к нему документов обязан уведомить заявителя о готовности экземпляра договора приватизации в соответствии со способом, указанным в поданном заявлении.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Специалист Органа, ответственный за принятие решения о предоставлении услуги, регистрирует договоры приватизации в специальном реестре договоров.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обращении в уполномоченный орган для получения экземпляра договора приватизации Специалист Органа, ответственный за принятие решения о предоставлении услуги: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•</w:t>
      </w:r>
      <w:r w:rsidRPr="006F76B4">
        <w:rPr>
          <w:szCs w:val="28"/>
        </w:rPr>
        <w:tab/>
        <w:t>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•</w:t>
      </w:r>
      <w:r w:rsidRPr="006F76B4">
        <w:rPr>
          <w:szCs w:val="28"/>
        </w:rPr>
        <w:tab/>
        <w:t>находит сформированное дело заявителя с итоговым документом и экземплярами договора приватизации;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•</w:t>
      </w:r>
      <w:r w:rsidRPr="006F76B4">
        <w:rPr>
          <w:szCs w:val="28"/>
        </w:rPr>
        <w:tab/>
        <w:t xml:space="preserve">знакомит заявителя с содержанием выдаваемого договора,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•</w:t>
      </w:r>
      <w:r w:rsidRPr="006F76B4">
        <w:rPr>
          <w:szCs w:val="28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•</w:t>
      </w:r>
      <w:r w:rsidRPr="006F76B4">
        <w:rPr>
          <w:szCs w:val="28"/>
        </w:rPr>
        <w:tab/>
        <w:t>после чего выдает экземпляр договора заявителю. При этом заявитель ставит дату получения документов и подпись в книге учета выдаваемых документов.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получении договора приватизации все участники сделки собственноручно расписываются во всех экземплярах договора.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Право собственности на приобретенное жилое помещение возникает с момента государственной регистрации права в Едином государственном </w:t>
      </w:r>
      <w:r w:rsidRPr="006F76B4">
        <w:rPr>
          <w:szCs w:val="28"/>
        </w:rPr>
        <w:lastRenderedPageBreak/>
        <w:t>реестре прав на недвижимое имущество и сделок с ним.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3.6.1. Критерием принятия решения является подписание проекта договора заявителем.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3.6.2. Максимальный срок исполнения административной процедуры составляет не более двух месяцев исчисляемых с момента обращения заявителя с документами, необходимыми для предоставления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3.6.3. Результатом исполнения административной процедуры является оформленный и выданный заявителю договор передачи жилого помещения в собственность.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6F76B4">
        <w:rPr>
          <w:rFonts w:cs="Arial"/>
          <w:b/>
          <w:szCs w:val="28"/>
          <w:lang w:val="en-US"/>
        </w:rPr>
        <w:t>IV</w:t>
      </w:r>
      <w:r w:rsidRPr="006F76B4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7C042E" w:rsidRPr="006F76B4" w:rsidRDefault="007C042E" w:rsidP="00FB101B">
      <w:pPr>
        <w:jc w:val="center"/>
        <w:rPr>
          <w:sz w:val="24"/>
          <w:szCs w:val="24"/>
        </w:rPr>
      </w:pPr>
      <w:r w:rsidRPr="006F76B4">
        <w:rPr>
          <w:b/>
          <w:bCs/>
          <w:szCs w:val="28"/>
        </w:rPr>
        <w:t xml:space="preserve">Порядок осуществления текущего </w:t>
      </w:r>
      <w:proofErr w:type="gramStart"/>
      <w:r w:rsidRPr="006F76B4">
        <w:rPr>
          <w:b/>
          <w:bCs/>
          <w:szCs w:val="28"/>
        </w:rPr>
        <w:t>контроля за</w:t>
      </w:r>
      <w:proofErr w:type="gramEnd"/>
      <w:r w:rsidRPr="006F76B4">
        <w:rPr>
          <w:b/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6F76B4">
        <w:rPr>
          <w:szCs w:val="28"/>
        </w:rPr>
        <w:t>, </w:t>
      </w:r>
      <w:r w:rsidRPr="006F76B4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7C042E" w:rsidRPr="00C506FC" w:rsidRDefault="007C042E" w:rsidP="00F13F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4.1. </w:t>
      </w:r>
      <w:r w:rsidRPr="00A309EE">
        <w:rPr>
          <w:szCs w:val="28"/>
        </w:rPr>
        <w:t xml:space="preserve">Текущий </w:t>
      </w:r>
      <w:proofErr w:type="gramStart"/>
      <w:r w:rsidRPr="00A309EE">
        <w:rPr>
          <w:szCs w:val="28"/>
        </w:rPr>
        <w:t>контроль за</w:t>
      </w:r>
      <w:proofErr w:type="gramEnd"/>
      <w:r w:rsidRPr="00A309EE">
        <w:rPr>
          <w:szCs w:val="28"/>
        </w:rPr>
        <w:t xml:space="preserve"> соблюдением и исполнением должностными лицами положений настоящего административного регламента и иных</w:t>
      </w:r>
      <w:r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>
        <w:rPr>
          <w:szCs w:val="28"/>
        </w:rPr>
        <w:t>администрации</w:t>
      </w:r>
      <w:r w:rsidRPr="00C506FC">
        <w:rPr>
          <w:szCs w:val="28"/>
        </w:rPr>
        <w:t>.</w:t>
      </w:r>
    </w:p>
    <w:p w:rsidR="007C042E" w:rsidRPr="006F76B4" w:rsidRDefault="007C042E" w:rsidP="00F13FC3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proofErr w:type="gramStart"/>
      <w:r w:rsidRPr="00935972">
        <w:rPr>
          <w:szCs w:val="28"/>
        </w:rPr>
        <w:t>Контроль за</w:t>
      </w:r>
      <w:proofErr w:type="gramEnd"/>
      <w:r w:rsidRPr="00935972">
        <w:rPr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F76B4">
        <w:rPr>
          <w:b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F76B4">
        <w:rPr>
          <w:b/>
          <w:szCs w:val="28"/>
        </w:rPr>
        <w:t>контроля за</w:t>
      </w:r>
      <w:proofErr w:type="gramEnd"/>
      <w:r w:rsidRPr="006F76B4">
        <w:rPr>
          <w:b/>
          <w:szCs w:val="28"/>
        </w:rPr>
        <w:t xml:space="preserve"> полнотой и качеством предоставления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lastRenderedPageBreak/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4.3. Должностные лица Органа несут персональную ответственность,</w:t>
      </w:r>
      <w:r w:rsidRPr="006F76B4">
        <w:rPr>
          <w:color w:val="FF0000"/>
          <w:szCs w:val="28"/>
        </w:rPr>
        <w:t xml:space="preserve"> </w:t>
      </w:r>
      <w:r w:rsidRPr="006F76B4">
        <w:rPr>
          <w:szCs w:val="28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F76B4">
        <w:rPr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F76B4">
        <w:rPr>
          <w:szCs w:val="28"/>
        </w:rPr>
        <w:t>1) за полноту передаваемых Органу запросов, иных документов, принятых от заявителя в МФЦ;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F76B4">
        <w:rPr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6F76B4">
        <w:rPr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6F76B4">
        <w:rPr>
          <w:b/>
          <w:szCs w:val="28"/>
        </w:rPr>
        <w:t xml:space="preserve">Положения, характеризующие требования к порядку и формам </w:t>
      </w:r>
      <w:proofErr w:type="gramStart"/>
      <w:r w:rsidRPr="006F76B4">
        <w:rPr>
          <w:b/>
          <w:szCs w:val="28"/>
        </w:rPr>
        <w:t>контроля за</w:t>
      </w:r>
      <w:proofErr w:type="gramEnd"/>
      <w:r w:rsidRPr="006F76B4">
        <w:rPr>
          <w:b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4.4. Граждане, юридические лица, их объединения и организации в случае </w:t>
      </w:r>
      <w:proofErr w:type="gramStart"/>
      <w:r w:rsidRPr="006F76B4">
        <w:rPr>
          <w:szCs w:val="28"/>
        </w:rPr>
        <w:t>выявления фактов нарушения порядка предоставления муниципальной услуги</w:t>
      </w:r>
      <w:proofErr w:type="gramEnd"/>
      <w:r w:rsidRPr="006F76B4">
        <w:rPr>
          <w:szCs w:val="28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Общественный </w:t>
      </w:r>
      <w:proofErr w:type="gramStart"/>
      <w:r w:rsidRPr="006F76B4">
        <w:rPr>
          <w:szCs w:val="28"/>
        </w:rPr>
        <w:t>контроль за</w:t>
      </w:r>
      <w:proofErr w:type="gramEnd"/>
      <w:r w:rsidRPr="006F76B4">
        <w:rPr>
          <w:szCs w:val="28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</w:t>
      </w:r>
      <w:r w:rsidRPr="006F76B4">
        <w:rPr>
          <w:szCs w:val="28"/>
        </w:rPr>
        <w:lastRenderedPageBreak/>
        <w:t>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6F76B4">
        <w:rPr>
          <w:rFonts w:cs="Arial"/>
          <w:b/>
          <w:szCs w:val="28"/>
          <w:lang w:val="en-US"/>
        </w:rPr>
        <w:t>V</w:t>
      </w:r>
      <w:r w:rsidRPr="006F76B4">
        <w:rPr>
          <w:rFonts w:cs="Arial"/>
          <w:b/>
          <w:szCs w:val="28"/>
        </w:rPr>
        <w:t xml:space="preserve">. </w:t>
      </w:r>
      <w:r w:rsidRPr="006F76B4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6F76B4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Предмет жалобы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5.2. Заявитель может обратиться с жалобой, в том числе в следующих случаях: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2) нарушение срока предоставления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lastRenderedPageBreak/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BB4E68" w:rsidRDefault="007C042E" w:rsidP="00FB101B">
      <w:pPr>
        <w:autoSpaceDE w:val="0"/>
        <w:autoSpaceDN w:val="0"/>
        <w:ind w:firstLine="743"/>
        <w:jc w:val="both"/>
        <w:rPr>
          <w:i/>
          <w:szCs w:val="28"/>
        </w:rPr>
      </w:pPr>
      <w:r w:rsidRPr="006F76B4">
        <w:rPr>
          <w:szCs w:val="28"/>
        </w:rPr>
        <w:t xml:space="preserve">5.3. </w:t>
      </w:r>
      <w:r w:rsidRPr="00935972">
        <w:rPr>
          <w:szCs w:val="28"/>
        </w:rPr>
        <w:t>Жалоба подается в письменной форме на бумажном носителе, в электронной форме в</w:t>
      </w:r>
      <w:r>
        <w:rPr>
          <w:szCs w:val="28"/>
        </w:rPr>
        <w:t xml:space="preserve"> орган,</w:t>
      </w:r>
      <w:r w:rsidRPr="00935972">
        <w:rPr>
          <w:szCs w:val="28"/>
        </w:rPr>
        <w:t xml:space="preserve"> </w:t>
      </w:r>
      <w:r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>
        <w:rPr>
          <w:szCs w:val="28"/>
        </w:rPr>
        <w:t xml:space="preserve">. </w:t>
      </w:r>
    </w:p>
    <w:p w:rsidR="007C042E" w:rsidRPr="006F76B4" w:rsidRDefault="007C042E" w:rsidP="00FB101B">
      <w:pPr>
        <w:widowControl w:val="0"/>
        <w:tabs>
          <w:tab w:val="left" w:pos="841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ab/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Порядок подачи и рассмотрения жалобы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5.5. Жалоба должна содержать: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5.6. В случае если жалоба подается через представителя, им также </w:t>
      </w:r>
      <w:r w:rsidRPr="006F76B4">
        <w:rPr>
          <w:szCs w:val="28"/>
        </w:rPr>
        <w:lastRenderedPageBreak/>
        <w:t xml:space="preserve">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6F76B4">
        <w:rPr>
          <w:szCs w:val="28"/>
        </w:rPr>
        <w:t>представлена</w:t>
      </w:r>
      <w:proofErr w:type="gramEnd"/>
      <w:r w:rsidRPr="006F76B4">
        <w:rPr>
          <w:szCs w:val="28"/>
        </w:rPr>
        <w:t>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При поступлении жалобы через МФЦ, специалист МФЦ регистрирует </w:t>
      </w:r>
      <w:r w:rsidRPr="006F76B4">
        <w:rPr>
          <w:szCs w:val="28"/>
        </w:rPr>
        <w:lastRenderedPageBreak/>
        <w:t>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место, дата и время приема жалобы заявителя;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фамилия, имя, отчество заявителя;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перечень принятых документов от заявителя;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фамилия, имя, отчество специалиста, принявшего жалобу;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5.9.</w:t>
      </w:r>
      <w:r w:rsidRPr="006F76B4">
        <w:rPr>
          <w:color w:val="FF0000"/>
          <w:szCs w:val="28"/>
        </w:rPr>
        <w:t xml:space="preserve"> </w:t>
      </w:r>
      <w:r w:rsidRPr="006F76B4">
        <w:rPr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5.10. В случае установления в ходе или по результатам </w:t>
      </w:r>
      <w:proofErr w:type="gramStart"/>
      <w:r w:rsidRPr="006F76B4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6F76B4">
        <w:rPr>
          <w:szCs w:val="28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Сроки рассмотрения жалоб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 xml:space="preserve">5.11. </w:t>
      </w:r>
      <w:proofErr w:type="gramStart"/>
      <w:r w:rsidRPr="006F76B4">
        <w:rPr>
          <w:szCs w:val="28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F76B4">
        <w:rPr>
          <w:szCs w:val="28"/>
        </w:rPr>
        <w:t xml:space="preserve"> регистрации.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5.12. Основания для приостановления рассмотрения жалобы не предусмотрены.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Результат рассмотрения жалобы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5.13. По результатам рассмотрения жалобы Органом принимается одно из следующих решений: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6F76B4">
        <w:rPr>
          <w:szCs w:val="28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</w:t>
      </w:r>
      <w:r w:rsidRPr="006F76B4">
        <w:rPr>
          <w:szCs w:val="28"/>
        </w:rPr>
        <w:lastRenderedPageBreak/>
        <w:t>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2) отказать в удовлетворении жалобы.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Порядок информирования заявителя о результатах рассмотрения жалобы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Порядок обжалования решения по жалобе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6F76B4">
        <w:rPr>
          <w:b/>
          <w:szCs w:val="28"/>
        </w:rPr>
        <w:t>Способы информирования заявителя о порядке подачи и рассмотрения жалобы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5.18. Информация о порядке подачи и рассмотрения жалобы размещается:</w:t>
      </w:r>
    </w:p>
    <w:p w:rsidR="007C042E" w:rsidRPr="006F76B4" w:rsidRDefault="007C042E" w:rsidP="00FB101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на информационных стендах, расположенных в Органе, в МФЦ;</w:t>
      </w:r>
    </w:p>
    <w:p w:rsidR="007C042E" w:rsidRPr="006F76B4" w:rsidRDefault="007C042E" w:rsidP="00FB101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на официальных сайтах Органа, МФЦ;</w:t>
      </w:r>
    </w:p>
    <w:p w:rsidR="007C042E" w:rsidRPr="006F76B4" w:rsidRDefault="007C042E" w:rsidP="00FB101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на порталах государственных и муниципальных услуг (функций);</w:t>
      </w:r>
    </w:p>
    <w:p w:rsidR="007C042E" w:rsidRPr="006F76B4" w:rsidRDefault="007C042E" w:rsidP="00FB101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на аппаратно-программных комплексах – Интернет-киоск.</w:t>
      </w:r>
    </w:p>
    <w:p w:rsidR="007C042E" w:rsidRPr="006F76B4" w:rsidRDefault="007C042E" w:rsidP="00FB101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6F76B4">
        <w:rPr>
          <w:szCs w:val="28"/>
        </w:rPr>
        <w:t>5.19. Информацию о порядке подачи и рассмотрения жалобы можно получить:</w:t>
      </w:r>
    </w:p>
    <w:p w:rsidR="007C042E" w:rsidRPr="006F76B4" w:rsidRDefault="007C042E" w:rsidP="00FB101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lastRenderedPageBreak/>
        <w:t>посредством телефонной связи по номеру Органа, МФЦ;</w:t>
      </w:r>
    </w:p>
    <w:p w:rsidR="007C042E" w:rsidRPr="006F76B4" w:rsidRDefault="007C042E" w:rsidP="00FB101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посредством факсимильного сообщения;</w:t>
      </w:r>
    </w:p>
    <w:p w:rsidR="007C042E" w:rsidRPr="006F76B4" w:rsidRDefault="007C042E" w:rsidP="00FB101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при личном обращении в Орган, МФЦ, в том числе по электронной почте;</w:t>
      </w:r>
    </w:p>
    <w:p w:rsidR="007C042E" w:rsidRPr="006F76B4" w:rsidRDefault="007C042E" w:rsidP="00FB101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при письменном обращении в Орган, МФЦ;</w:t>
      </w:r>
    </w:p>
    <w:p w:rsidR="007C042E" w:rsidRPr="006F76B4" w:rsidRDefault="007C042E" w:rsidP="00FB101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6F76B4">
        <w:rPr>
          <w:szCs w:val="28"/>
        </w:rPr>
        <w:t>путем публичного информирования.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E543AF">
      <w:pPr>
        <w:autoSpaceDE w:val="0"/>
        <w:autoSpaceDN w:val="0"/>
        <w:adjustRightInd w:val="0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>
        <w:rPr>
          <w:szCs w:val="28"/>
        </w:rPr>
        <w:t>Приложение № 1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предоставления муниципальной услуги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>
        <w:rPr>
          <w:bCs/>
          <w:szCs w:val="28"/>
        </w:rPr>
        <w:t>«</w:t>
      </w:r>
      <w:r w:rsidRPr="00335586">
        <w:rPr>
          <w:bCs/>
          <w:szCs w:val="28"/>
        </w:rPr>
        <w:t>Передача жилых помещений, находящихся в муниципальной собственности, в собственность граждан</w:t>
      </w:r>
      <w:r>
        <w:rPr>
          <w:bCs/>
          <w:szCs w:val="28"/>
        </w:rPr>
        <w:t>»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7C042E" w:rsidRDefault="007C042E" w:rsidP="00DC1CC9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7C042E" w:rsidRPr="002E7FBC" w:rsidRDefault="007C042E" w:rsidP="00DC1CC9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</w:t>
            </w:r>
            <w:proofErr w:type="gramStart"/>
            <w:r w:rsidRPr="005345D0">
              <w:rPr>
                <w:szCs w:val="28"/>
              </w:rPr>
              <w:t>.С</w:t>
            </w:r>
            <w:proofErr w:type="gramEnd"/>
            <w:r w:rsidRPr="005345D0">
              <w:rPr>
                <w:szCs w:val="28"/>
              </w:rPr>
              <w:t>оветская, д.37</w:t>
            </w: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>168060, Российская Федерация, Республика Коми, Усть-Куломский район, с.Усть-Кулом, ул</w:t>
            </w:r>
            <w:proofErr w:type="gramStart"/>
            <w:r w:rsidRPr="005345D0">
              <w:rPr>
                <w:szCs w:val="28"/>
              </w:rPr>
              <w:t>.С</w:t>
            </w:r>
            <w:proofErr w:type="gramEnd"/>
            <w:r w:rsidRPr="005345D0">
              <w:rPr>
                <w:szCs w:val="28"/>
              </w:rPr>
              <w:t>оветская, д.37</w:t>
            </w: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042E" w:rsidRPr="002E7FBC" w:rsidRDefault="007C042E" w:rsidP="00822751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7C042E" w:rsidRPr="002E7FBC" w:rsidRDefault="007C042E" w:rsidP="00822751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7C042E" w:rsidRPr="002E7FBC" w:rsidRDefault="00687CF3" w:rsidP="00822751">
            <w:pPr>
              <w:widowControl w:val="0"/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7C042E" w:rsidRPr="002E7FBC" w:rsidRDefault="007C042E" w:rsidP="00DC1CC9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7C042E" w:rsidRDefault="007C042E" w:rsidP="00DC1CC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7C042E" w:rsidRPr="00BB02BA" w:rsidRDefault="007C042E" w:rsidP="00DC1CC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C042E" w:rsidRPr="00BB02BA" w:rsidTr="00822751">
        <w:tc>
          <w:tcPr>
            <w:tcW w:w="4785" w:type="dxa"/>
            <w:vAlign w:val="center"/>
          </w:tcPr>
          <w:p w:rsidR="007C042E" w:rsidRPr="00BB02BA" w:rsidRDefault="007C042E" w:rsidP="008227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7C042E" w:rsidRPr="00BB02BA" w:rsidRDefault="007C042E" w:rsidP="008227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7C042E" w:rsidRPr="00BB02BA" w:rsidTr="00822751">
        <w:tc>
          <w:tcPr>
            <w:tcW w:w="4785" w:type="dxa"/>
            <w:vAlign w:val="center"/>
          </w:tcPr>
          <w:p w:rsidR="007C042E" w:rsidRPr="00BB02BA" w:rsidRDefault="007C042E" w:rsidP="008227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C042E" w:rsidRPr="00BB02BA" w:rsidTr="00822751">
        <w:tc>
          <w:tcPr>
            <w:tcW w:w="4785" w:type="dxa"/>
            <w:vAlign w:val="center"/>
          </w:tcPr>
          <w:p w:rsidR="007C042E" w:rsidRPr="00BB02BA" w:rsidRDefault="007C042E" w:rsidP="008227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C042E" w:rsidRPr="00BB02BA" w:rsidTr="00822751">
        <w:tc>
          <w:tcPr>
            <w:tcW w:w="4785" w:type="dxa"/>
            <w:vAlign w:val="center"/>
          </w:tcPr>
          <w:p w:rsidR="007C042E" w:rsidRPr="00BB02BA" w:rsidRDefault="007C042E" w:rsidP="008227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C042E" w:rsidRPr="00BB02BA" w:rsidTr="00822751">
        <w:tc>
          <w:tcPr>
            <w:tcW w:w="4785" w:type="dxa"/>
            <w:vAlign w:val="center"/>
          </w:tcPr>
          <w:p w:rsidR="007C042E" w:rsidRPr="00BB02BA" w:rsidRDefault="007C042E" w:rsidP="008227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C042E" w:rsidRPr="00BB02BA" w:rsidTr="00822751">
        <w:tc>
          <w:tcPr>
            <w:tcW w:w="4785" w:type="dxa"/>
            <w:vAlign w:val="center"/>
          </w:tcPr>
          <w:p w:rsidR="007C042E" w:rsidRPr="00BB02BA" w:rsidRDefault="007C042E" w:rsidP="008227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C042E" w:rsidRPr="00BB02BA" w:rsidTr="00822751">
        <w:tc>
          <w:tcPr>
            <w:tcW w:w="4785" w:type="dxa"/>
            <w:vAlign w:val="center"/>
          </w:tcPr>
          <w:p w:rsidR="007C042E" w:rsidRPr="00BB02BA" w:rsidRDefault="007C042E" w:rsidP="0082275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7C042E" w:rsidRPr="00BB02BA" w:rsidTr="00822751">
        <w:tc>
          <w:tcPr>
            <w:tcW w:w="4785" w:type="dxa"/>
            <w:vAlign w:val="center"/>
          </w:tcPr>
          <w:p w:rsidR="007C042E" w:rsidRPr="00BB02BA" w:rsidRDefault="007C042E" w:rsidP="008227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7C042E" w:rsidRPr="00BB02BA" w:rsidRDefault="007C042E" w:rsidP="008227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7C042E" w:rsidRPr="002E7FBC" w:rsidRDefault="007C042E" w:rsidP="00DC1CC9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7C042E" w:rsidRDefault="007C042E" w:rsidP="00DC1CC9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E543AF" w:rsidRDefault="00E543AF" w:rsidP="00DC1CC9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7C042E" w:rsidRPr="002E7FBC" w:rsidRDefault="007C042E" w:rsidP="00DC1CC9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</w:t>
      </w:r>
      <w:proofErr w:type="gramStart"/>
      <w:r w:rsidRPr="002E7FBC">
        <w:rPr>
          <w:rFonts w:eastAsia="SimSun"/>
          <w:b/>
          <w:szCs w:val="28"/>
        </w:rPr>
        <w:t>о</w:t>
      </w:r>
      <w:proofErr w:type="gramEnd"/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7C042E" w:rsidRPr="00B20533" w:rsidRDefault="007C042E" w:rsidP="00822751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7C042E" w:rsidRPr="00BB02BA" w:rsidRDefault="007C042E" w:rsidP="00822751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 xml:space="preserve">168075 Республика Коми Усть-Куломский район п. Тимшер улица </w:t>
            </w:r>
            <w:r w:rsidRPr="00BB02BA">
              <w:rPr>
                <w:rFonts w:eastAsia="SimSun"/>
                <w:szCs w:val="28"/>
              </w:rPr>
              <w:lastRenderedPageBreak/>
              <w:t>Советская  д. 9</w:t>
            </w: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lastRenderedPageBreak/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7C042E" w:rsidRDefault="00A14EF5" w:rsidP="00822751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3" w:history="1">
              <w:r w:rsidR="007C042E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7C042E" w:rsidRPr="00D6700F">
                <w:rPr>
                  <w:rStyle w:val="a7"/>
                  <w:szCs w:val="26"/>
                </w:rPr>
                <w:t>@</w:t>
              </w:r>
              <w:r w:rsidR="007C042E" w:rsidRPr="00546C37">
                <w:rPr>
                  <w:rStyle w:val="a7"/>
                  <w:szCs w:val="26"/>
                  <w:lang w:val="en-US"/>
                </w:rPr>
                <w:t>mail</w:t>
              </w:r>
              <w:r w:rsidR="007C042E" w:rsidRPr="00D6700F">
                <w:rPr>
                  <w:rStyle w:val="a7"/>
                  <w:szCs w:val="26"/>
                </w:rPr>
                <w:t>.</w:t>
              </w:r>
              <w:r w:rsidR="007C042E" w:rsidRPr="00546C37">
                <w:rPr>
                  <w:rStyle w:val="a7"/>
                  <w:szCs w:val="26"/>
                  <w:lang w:val="en-US"/>
                </w:rPr>
                <w:t>ru</w:t>
              </w:r>
            </w:hyperlink>
          </w:p>
          <w:p w:rsidR="007C042E" w:rsidRPr="002E7FBC" w:rsidRDefault="007C042E" w:rsidP="00822751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7C042E" w:rsidRPr="00B20533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7C042E" w:rsidRPr="002E7FBC" w:rsidRDefault="007C042E" w:rsidP="00822751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7C042E" w:rsidRPr="002E7FBC" w:rsidTr="00822751">
        <w:tc>
          <w:tcPr>
            <w:tcW w:w="2608" w:type="pct"/>
          </w:tcPr>
          <w:p w:rsidR="007C042E" w:rsidRPr="002E7FBC" w:rsidRDefault="007C042E" w:rsidP="00822751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7C042E" w:rsidRPr="00B20533" w:rsidRDefault="007C042E" w:rsidP="00822751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7C042E" w:rsidRPr="002E7FBC" w:rsidRDefault="007C042E" w:rsidP="00DC1CC9">
      <w:pPr>
        <w:widowControl w:val="0"/>
        <w:ind w:firstLine="284"/>
        <w:jc w:val="both"/>
        <w:rPr>
          <w:rFonts w:eastAsia="SimSun"/>
          <w:szCs w:val="28"/>
        </w:rPr>
      </w:pPr>
    </w:p>
    <w:p w:rsidR="007C042E" w:rsidRPr="002E7FBC" w:rsidRDefault="007C042E" w:rsidP="00DC1CC9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7C042E" w:rsidRPr="002E7FBC" w:rsidTr="00822751">
        <w:tc>
          <w:tcPr>
            <w:tcW w:w="1684" w:type="pct"/>
          </w:tcPr>
          <w:p w:rsidR="007C042E" w:rsidRPr="002E7FBC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7C042E" w:rsidRPr="002E7FBC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7C042E" w:rsidRPr="002E7FBC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7C042E" w:rsidRPr="002E7FBC" w:rsidTr="00822751">
        <w:tc>
          <w:tcPr>
            <w:tcW w:w="1684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7C042E" w:rsidRPr="002E7FBC" w:rsidTr="00822751">
        <w:tc>
          <w:tcPr>
            <w:tcW w:w="1684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7C042E" w:rsidRPr="002E7FBC" w:rsidTr="00822751">
        <w:tc>
          <w:tcPr>
            <w:tcW w:w="1684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7C042E" w:rsidRPr="002E7FBC" w:rsidTr="00822751">
        <w:tc>
          <w:tcPr>
            <w:tcW w:w="1684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7C042E" w:rsidRPr="002E7FBC" w:rsidTr="00822751">
        <w:tc>
          <w:tcPr>
            <w:tcW w:w="1684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7C042E" w:rsidRPr="002E7FBC" w:rsidTr="00822751">
        <w:tc>
          <w:tcPr>
            <w:tcW w:w="1684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7C042E" w:rsidRPr="00B20533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7C042E" w:rsidRPr="00B20533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7C042E" w:rsidRPr="002E7FBC" w:rsidTr="00822751">
        <w:tc>
          <w:tcPr>
            <w:tcW w:w="1684" w:type="pct"/>
          </w:tcPr>
          <w:p w:rsidR="007C042E" w:rsidRPr="002E7FBC" w:rsidRDefault="007C042E" w:rsidP="00822751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7C042E" w:rsidRPr="00B20533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7C042E" w:rsidRDefault="007C042E" w:rsidP="00DC1C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7C042E" w:rsidRPr="00922746" w:rsidRDefault="007C042E" w:rsidP="00DC1CC9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7C042E" w:rsidRPr="006D2631" w:rsidTr="00822751">
        <w:tc>
          <w:tcPr>
            <w:tcW w:w="2352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7C042E" w:rsidRPr="006D2631" w:rsidTr="00822751">
        <w:trPr>
          <w:trHeight w:val="371"/>
        </w:trPr>
        <w:tc>
          <w:tcPr>
            <w:tcW w:w="2352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7C042E" w:rsidRPr="006D2631" w:rsidRDefault="007C042E" w:rsidP="00822751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7C042E" w:rsidRPr="006D2631" w:rsidTr="00822751">
        <w:tc>
          <w:tcPr>
            <w:tcW w:w="2352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7C042E" w:rsidRPr="006D2631" w:rsidRDefault="007C042E" w:rsidP="00822751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7C042E" w:rsidRPr="006D2631" w:rsidTr="00822751">
        <w:tc>
          <w:tcPr>
            <w:tcW w:w="2352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7C042E" w:rsidRPr="006D2631" w:rsidRDefault="007C042E" w:rsidP="00822751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7C042E" w:rsidRPr="006D2631" w:rsidTr="00822751">
        <w:tc>
          <w:tcPr>
            <w:tcW w:w="2352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7C042E" w:rsidRPr="006D2631" w:rsidRDefault="007C042E" w:rsidP="00822751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7C042E" w:rsidRPr="006D2631" w:rsidTr="00822751">
        <w:tc>
          <w:tcPr>
            <w:tcW w:w="2352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7C042E" w:rsidRPr="006D2631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7C042E" w:rsidRPr="006D2631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7C042E" w:rsidRPr="006D2631" w:rsidTr="00822751">
        <w:tc>
          <w:tcPr>
            <w:tcW w:w="2352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7C042E" w:rsidRPr="006D2631" w:rsidTr="00822751">
        <w:tc>
          <w:tcPr>
            <w:tcW w:w="2352" w:type="pct"/>
          </w:tcPr>
          <w:p w:rsidR="007C042E" w:rsidRPr="006D2631" w:rsidRDefault="007C042E" w:rsidP="00822751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7C042E" w:rsidRPr="006D2631" w:rsidRDefault="007C042E" w:rsidP="00822751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7C042E" w:rsidRDefault="007C042E" w:rsidP="00FB101B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2E7FBC">
        <w:rPr>
          <w:rFonts w:ascii="Arial" w:hAnsi="Arial"/>
          <w:szCs w:val="28"/>
        </w:rPr>
        <w:br w:type="page"/>
      </w:r>
      <w:r>
        <w:rPr>
          <w:szCs w:val="28"/>
        </w:rPr>
        <w:lastRenderedPageBreak/>
        <w:t>Приложение № 2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предоставления муниципальной услуги</w:t>
      </w:r>
    </w:p>
    <w:p w:rsidR="007C042E" w:rsidRDefault="007C042E" w:rsidP="00FB101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>
        <w:rPr>
          <w:szCs w:val="28"/>
        </w:rPr>
        <w:t>«</w:t>
      </w:r>
      <w:r w:rsidRPr="00335586">
        <w:rPr>
          <w:bCs/>
          <w:szCs w:val="28"/>
        </w:rPr>
        <w:t>Передача жилых помещений, находящихся в муниципальной собственности, в собственность граждан</w:t>
      </w:r>
      <w:r>
        <w:rPr>
          <w:szCs w:val="28"/>
        </w:rPr>
        <w:t>»</w:t>
      </w:r>
    </w:p>
    <w:p w:rsidR="007C042E" w:rsidRDefault="007C042E" w:rsidP="00FB101B">
      <w:pPr>
        <w:jc w:val="right"/>
        <w:rPr>
          <w:szCs w:val="28"/>
        </w:rPr>
      </w:pPr>
    </w:p>
    <w:p w:rsidR="007C042E" w:rsidRPr="00945EF4" w:rsidRDefault="007C042E" w:rsidP="00FB101B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pPr w:leftFromText="180" w:rightFromText="180" w:vertAnchor="page" w:horzAnchor="margin" w:tblpY="334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7C042E" w:rsidRPr="00945EF4" w:rsidTr="002C41C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2E" w:rsidRPr="0088426E" w:rsidRDefault="007C042E" w:rsidP="002C41C0">
            <w:pPr>
              <w:rPr>
                <w:bCs/>
                <w:szCs w:val="28"/>
              </w:rPr>
            </w:pPr>
            <w:r w:rsidRPr="0088426E">
              <w:rPr>
                <w:bCs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42E" w:rsidRPr="0088426E" w:rsidRDefault="007C042E" w:rsidP="002C41C0">
            <w:pPr>
              <w:rPr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7C042E" w:rsidRPr="0088426E" w:rsidRDefault="007C042E" w:rsidP="002C41C0">
            <w:pPr>
              <w:rPr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7C042E" w:rsidRPr="0088426E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945EF4" w:rsidTr="002C41C0">
        <w:tc>
          <w:tcPr>
            <w:tcW w:w="1019" w:type="pct"/>
            <w:tcBorders>
              <w:top w:val="single" w:sz="4" w:space="0" w:color="auto"/>
            </w:tcBorders>
          </w:tcPr>
          <w:p w:rsidR="007C042E" w:rsidRPr="0088426E" w:rsidRDefault="007C042E" w:rsidP="002C41C0">
            <w:pPr>
              <w:jc w:val="center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7C042E" w:rsidRPr="0088426E" w:rsidRDefault="007C042E" w:rsidP="002C41C0">
            <w:pPr>
              <w:jc w:val="center"/>
              <w:rPr>
                <w:szCs w:val="28"/>
              </w:rPr>
            </w:pPr>
          </w:p>
        </w:tc>
        <w:tc>
          <w:tcPr>
            <w:tcW w:w="518" w:type="pct"/>
          </w:tcPr>
          <w:p w:rsidR="007C042E" w:rsidRPr="0088426E" w:rsidRDefault="007C042E" w:rsidP="002C41C0">
            <w:pPr>
              <w:jc w:val="center"/>
              <w:rPr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7C042E" w:rsidRPr="0088426E" w:rsidRDefault="007C042E" w:rsidP="002C41C0">
            <w:pPr>
              <w:jc w:val="center"/>
              <w:rPr>
                <w:szCs w:val="28"/>
              </w:rPr>
            </w:pPr>
            <w:r w:rsidRPr="0088426E">
              <w:rPr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7C042E" w:rsidRPr="00945EF4" w:rsidRDefault="007C042E" w:rsidP="00FB101B">
      <w:pPr>
        <w:rPr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7C042E" w:rsidRPr="00945EF4" w:rsidTr="002C41C0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45EF4">
              <w:rPr>
                <w:b/>
                <w:bCs/>
                <w:szCs w:val="28"/>
              </w:rPr>
              <w:t xml:space="preserve">Данные заявителя </w:t>
            </w:r>
          </w:p>
        </w:tc>
      </w:tr>
      <w:tr w:rsidR="007C042E" w:rsidRPr="00945EF4" w:rsidTr="002C41C0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Фамилия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945EF4" w:rsidTr="002C41C0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945EF4" w:rsidTr="002C41C0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rPr>
                <w:szCs w:val="28"/>
              </w:rPr>
            </w:pPr>
          </w:p>
        </w:tc>
      </w:tr>
      <w:tr w:rsidR="007C042E" w:rsidRPr="00945EF4" w:rsidTr="002C41C0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Дата рождения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rPr>
                <w:szCs w:val="28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jc w:val="center"/>
              <w:rPr>
                <w:b/>
                <w:bCs/>
                <w:szCs w:val="28"/>
              </w:rPr>
            </w:pPr>
          </w:p>
          <w:p w:rsidR="007C042E" w:rsidRPr="00945EF4" w:rsidRDefault="007C042E" w:rsidP="002C41C0">
            <w:pPr>
              <w:jc w:val="center"/>
              <w:rPr>
                <w:b/>
                <w:bCs/>
                <w:szCs w:val="28"/>
              </w:rPr>
            </w:pPr>
            <w:r w:rsidRPr="00945EF4">
              <w:rPr>
                <w:b/>
                <w:bCs/>
                <w:szCs w:val="28"/>
              </w:rPr>
              <w:t>Документ, удостоверяющий личность заявителя</w:t>
            </w: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rPr>
                <w:szCs w:val="28"/>
              </w:rPr>
            </w:pPr>
            <w:r w:rsidRPr="00945EF4">
              <w:rPr>
                <w:szCs w:val="28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rPr>
                <w:szCs w:val="28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945EF4">
              <w:rPr>
                <w:b/>
                <w:bCs/>
                <w:szCs w:val="28"/>
              </w:rPr>
              <w:t xml:space="preserve">Адрес регистрации заявителя </w:t>
            </w: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vertAlign w:val="superscript"/>
              </w:rPr>
            </w:pPr>
            <w:r w:rsidRPr="00945EF4">
              <w:rPr>
                <w:b/>
                <w:bCs/>
                <w:szCs w:val="28"/>
              </w:rPr>
              <w:t xml:space="preserve">Адрес места жительства заявителя </w:t>
            </w:r>
          </w:p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vertAlign w:val="superscript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45EF4">
              <w:rPr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945EF4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C042E" w:rsidRPr="00945EF4" w:rsidTr="002C41C0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945EF4" w:rsidRDefault="007C042E" w:rsidP="002C41C0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C042E" w:rsidRPr="00945EF4" w:rsidRDefault="007C042E" w:rsidP="00FB101B">
      <w:pPr>
        <w:shd w:val="clear" w:color="auto" w:fill="FFFFFF"/>
      </w:pPr>
    </w:p>
    <w:p w:rsidR="007C042E" w:rsidRPr="00945EF4" w:rsidRDefault="007C042E" w:rsidP="00FB101B">
      <w:pPr>
        <w:shd w:val="clear" w:color="auto" w:fill="FFFFFF"/>
      </w:pPr>
    </w:p>
    <w:p w:rsidR="007C042E" w:rsidRPr="00945EF4" w:rsidRDefault="007C042E" w:rsidP="00FB101B">
      <w:pPr>
        <w:shd w:val="clear" w:color="auto" w:fill="FFFFFF"/>
        <w:jc w:val="center"/>
        <w:rPr>
          <w:szCs w:val="28"/>
        </w:rPr>
      </w:pPr>
      <w:r w:rsidRPr="00945EF4">
        <w:rPr>
          <w:szCs w:val="28"/>
        </w:rPr>
        <w:t>ЗАЯВЛЕНИЕ</w:t>
      </w:r>
    </w:p>
    <w:p w:rsidR="007C042E" w:rsidRPr="00945EF4" w:rsidRDefault="007C042E" w:rsidP="00FB101B">
      <w:pPr>
        <w:shd w:val="clear" w:color="auto" w:fill="FFFFFF"/>
        <w:jc w:val="center"/>
        <w:rPr>
          <w:szCs w:val="28"/>
        </w:rPr>
      </w:pPr>
    </w:p>
    <w:p w:rsidR="007C042E" w:rsidRPr="00945EF4" w:rsidRDefault="007C042E" w:rsidP="00FB101B">
      <w:pPr>
        <w:ind w:firstLine="709"/>
        <w:jc w:val="both"/>
        <w:rPr>
          <w:sz w:val="26"/>
          <w:szCs w:val="26"/>
        </w:rPr>
      </w:pPr>
      <w:r w:rsidRPr="00945EF4">
        <w:rPr>
          <w:sz w:val="26"/>
          <w:szCs w:val="26"/>
        </w:rPr>
        <w:lastRenderedPageBreak/>
        <w:t xml:space="preserve">На  основании  Закона  Российской  Федерации  «О приватизации жилищного фонда  в  Российской  Федерации»  просим (прошу) передать в _____долевую </w:t>
      </w:r>
      <w:proofErr w:type="gramStart"/>
      <w:r w:rsidRPr="00945EF4">
        <w:rPr>
          <w:sz w:val="26"/>
          <w:szCs w:val="26"/>
        </w:rPr>
        <w:t>собственность</w:t>
      </w:r>
      <w:proofErr w:type="gramEnd"/>
      <w:r w:rsidRPr="00945EF4">
        <w:rPr>
          <w:sz w:val="26"/>
          <w:szCs w:val="26"/>
        </w:rPr>
        <w:t xml:space="preserve"> занимаемую нами (мной)  квартиру № _______в  доме № ______ по ул. _______________________, </w:t>
      </w:r>
    </w:p>
    <w:p w:rsidR="007C042E" w:rsidRPr="00945EF4" w:rsidRDefault="007C042E" w:rsidP="00FB101B">
      <w:pPr>
        <w:ind w:firstLine="540"/>
        <w:jc w:val="both"/>
        <w:rPr>
          <w:sz w:val="26"/>
          <w:szCs w:val="26"/>
        </w:rPr>
      </w:pPr>
      <w:r w:rsidRPr="00945EF4">
        <w:rPr>
          <w:sz w:val="26"/>
          <w:szCs w:val="26"/>
        </w:rPr>
        <w:t>состоящую из _________ комна</w:t>
      </w:r>
      <w:proofErr w:type="gramStart"/>
      <w:r w:rsidRPr="00945EF4">
        <w:rPr>
          <w:sz w:val="26"/>
          <w:szCs w:val="26"/>
        </w:rPr>
        <w:t>т(</w:t>
      </w:r>
      <w:proofErr w:type="gramEnd"/>
      <w:r w:rsidRPr="00945EF4">
        <w:rPr>
          <w:sz w:val="26"/>
          <w:szCs w:val="26"/>
        </w:rPr>
        <w:t>ы),   общей площадью   ___________кв.м.</w:t>
      </w:r>
    </w:p>
    <w:p w:rsidR="007C042E" w:rsidRPr="00945EF4" w:rsidRDefault="007C042E" w:rsidP="00FB101B">
      <w:pPr>
        <w:ind w:firstLine="540"/>
        <w:rPr>
          <w:sz w:val="26"/>
          <w:szCs w:val="26"/>
        </w:rPr>
      </w:pPr>
      <w:r w:rsidRPr="00945EF4">
        <w:rPr>
          <w:sz w:val="26"/>
          <w:szCs w:val="26"/>
        </w:rPr>
        <w:t>Согласны определить размеры долей: _______________________________________________________________________</w:t>
      </w:r>
    </w:p>
    <w:p w:rsidR="007C042E" w:rsidRPr="00945EF4" w:rsidRDefault="007C042E" w:rsidP="00FB101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5EF4">
        <w:rPr>
          <w:sz w:val="26"/>
          <w:szCs w:val="26"/>
        </w:rPr>
        <w:t>Ранее в приватизации жилой площади из членов семьи  _______________________________________________________________________</w:t>
      </w:r>
    </w:p>
    <w:p w:rsidR="007C042E" w:rsidRPr="00945EF4" w:rsidRDefault="007C042E" w:rsidP="00FB101B">
      <w:pPr>
        <w:jc w:val="both"/>
        <w:rPr>
          <w:sz w:val="26"/>
          <w:szCs w:val="26"/>
        </w:rPr>
      </w:pPr>
      <w:r w:rsidRPr="00945EF4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C042E" w:rsidRPr="00945EF4" w:rsidRDefault="007C042E" w:rsidP="00FB101B">
      <w:pPr>
        <w:ind w:firstLine="540"/>
        <w:jc w:val="center"/>
        <w:rPr>
          <w:sz w:val="26"/>
          <w:szCs w:val="26"/>
        </w:rPr>
      </w:pPr>
      <w:r w:rsidRPr="00945EF4">
        <w:rPr>
          <w:sz w:val="26"/>
          <w:szCs w:val="26"/>
        </w:rPr>
        <w:t>(никто не участвовал, участвовал по другому адресу)</w:t>
      </w:r>
    </w:p>
    <w:p w:rsidR="007C042E" w:rsidRPr="00945EF4" w:rsidRDefault="007C042E" w:rsidP="00FB101B">
      <w:pPr>
        <w:ind w:firstLine="540"/>
        <w:jc w:val="center"/>
        <w:rPr>
          <w:sz w:val="26"/>
          <w:szCs w:val="26"/>
        </w:rPr>
      </w:pPr>
    </w:p>
    <w:p w:rsidR="007C042E" w:rsidRPr="00945EF4" w:rsidRDefault="007C042E" w:rsidP="00FB101B">
      <w:pPr>
        <w:ind w:firstLine="540"/>
        <w:jc w:val="both"/>
        <w:rPr>
          <w:b/>
          <w:bCs/>
          <w:sz w:val="26"/>
          <w:szCs w:val="26"/>
        </w:rPr>
      </w:pPr>
      <w:r w:rsidRPr="00945EF4">
        <w:rPr>
          <w:b/>
          <w:bCs/>
          <w:sz w:val="26"/>
          <w:szCs w:val="26"/>
        </w:rPr>
        <w:t xml:space="preserve">Юридические последствия данного заявления понятны. </w:t>
      </w:r>
    </w:p>
    <w:p w:rsidR="007C042E" w:rsidRPr="00945EF4" w:rsidRDefault="007C042E" w:rsidP="00FB101B">
      <w:pPr>
        <w:ind w:firstLine="540"/>
        <w:jc w:val="both"/>
        <w:rPr>
          <w:b/>
          <w:bCs/>
          <w:sz w:val="26"/>
          <w:szCs w:val="26"/>
        </w:rPr>
      </w:pPr>
      <w:r w:rsidRPr="00945EF4">
        <w:rPr>
          <w:b/>
          <w:bCs/>
          <w:sz w:val="26"/>
          <w:szCs w:val="26"/>
        </w:rPr>
        <w:t xml:space="preserve"> </w:t>
      </w:r>
    </w:p>
    <w:p w:rsidR="007C042E" w:rsidRPr="00945EF4" w:rsidRDefault="007C042E" w:rsidP="00FB101B">
      <w:pPr>
        <w:ind w:firstLine="540"/>
        <w:jc w:val="both"/>
        <w:rPr>
          <w:sz w:val="26"/>
          <w:szCs w:val="26"/>
        </w:rPr>
      </w:pPr>
      <w:r w:rsidRPr="00945EF4">
        <w:rPr>
          <w:sz w:val="26"/>
          <w:szCs w:val="26"/>
        </w:rPr>
        <w:t>Подписи членов семьи (семей) о согласии на приватизацию: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7C042E" w:rsidRPr="00945EF4" w:rsidTr="002C41C0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45EF4">
              <w:rPr>
                <w:snapToGrid w:val="0"/>
                <w:sz w:val="26"/>
                <w:szCs w:val="26"/>
              </w:rPr>
              <w:t>Фамилия, имя, отчество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jc w:val="center"/>
              <w:rPr>
                <w:snapToGrid w:val="0"/>
                <w:sz w:val="26"/>
                <w:szCs w:val="26"/>
              </w:rPr>
            </w:pPr>
            <w:r w:rsidRPr="00945EF4">
              <w:rPr>
                <w:snapToGrid w:val="0"/>
                <w:sz w:val="26"/>
                <w:szCs w:val="26"/>
              </w:rPr>
              <w:t>Доля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45EF4">
              <w:rPr>
                <w:snapToGrid w:val="0"/>
                <w:sz w:val="26"/>
                <w:szCs w:val="26"/>
              </w:rPr>
              <w:t>Паспорт: серия, №, когда и кем выдан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45EF4">
              <w:rPr>
                <w:snapToGrid w:val="0"/>
                <w:sz w:val="26"/>
                <w:szCs w:val="26"/>
              </w:rPr>
              <w:t xml:space="preserve">Подпись </w:t>
            </w:r>
          </w:p>
        </w:tc>
      </w:tr>
    </w:tbl>
    <w:p w:rsidR="007C042E" w:rsidRPr="00945EF4" w:rsidRDefault="007C042E" w:rsidP="00FB101B">
      <w:pPr>
        <w:ind w:firstLine="540"/>
        <w:jc w:val="both"/>
        <w:rPr>
          <w:sz w:val="26"/>
          <w:szCs w:val="26"/>
        </w:rPr>
      </w:pPr>
      <w:r w:rsidRPr="00945EF4">
        <w:rPr>
          <w:i/>
          <w:sz w:val="26"/>
          <w:szCs w:val="26"/>
        </w:rPr>
        <w:t>С правом собственности</w:t>
      </w:r>
      <w:r w:rsidRPr="00945EF4">
        <w:rPr>
          <w:sz w:val="26"/>
          <w:szCs w:val="26"/>
        </w:rPr>
        <w:t xml:space="preserve"> (лица участвующие в приватизации):</w:t>
      </w:r>
    </w:p>
    <w:tbl>
      <w:tblPr>
        <w:tblW w:w="954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03"/>
        <w:gridCol w:w="900"/>
        <w:gridCol w:w="3960"/>
        <w:gridCol w:w="1980"/>
      </w:tblGrid>
      <w:tr w:rsidR="007C042E" w:rsidRPr="00945EF4" w:rsidTr="002C41C0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45EF4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45EF4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45EF4">
              <w:rPr>
                <w:snapToGrid w:val="0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  <w:r w:rsidRPr="00945EF4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7C042E" w:rsidRPr="00945EF4" w:rsidTr="002C41C0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</w:tr>
      <w:tr w:rsidR="007C042E" w:rsidRPr="00945EF4" w:rsidTr="002C41C0">
        <w:trPr>
          <w:trHeight w:val="247"/>
        </w:trPr>
        <w:tc>
          <w:tcPr>
            <w:tcW w:w="2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042E" w:rsidRPr="00945EF4" w:rsidRDefault="007C042E" w:rsidP="002C41C0">
            <w:pPr>
              <w:ind w:firstLine="540"/>
              <w:jc w:val="center"/>
              <w:rPr>
                <w:snapToGrid w:val="0"/>
                <w:sz w:val="26"/>
                <w:szCs w:val="26"/>
              </w:rPr>
            </w:pPr>
          </w:p>
        </w:tc>
      </w:tr>
    </w:tbl>
    <w:p w:rsidR="007C042E" w:rsidRPr="00945EF4" w:rsidRDefault="007C042E" w:rsidP="00FB101B">
      <w:pPr>
        <w:ind w:firstLine="540"/>
        <w:jc w:val="both"/>
        <w:rPr>
          <w:sz w:val="26"/>
          <w:szCs w:val="26"/>
        </w:rPr>
      </w:pPr>
      <w:r w:rsidRPr="00945EF4">
        <w:rPr>
          <w:i/>
          <w:sz w:val="26"/>
          <w:szCs w:val="26"/>
        </w:rPr>
        <w:t>Без права собственности</w:t>
      </w:r>
      <w:r w:rsidRPr="00945EF4">
        <w:rPr>
          <w:sz w:val="26"/>
          <w:szCs w:val="26"/>
        </w:rPr>
        <w:t xml:space="preserve"> (лица, которые отказываются от участия в приватизации):</w:t>
      </w:r>
    </w:p>
    <w:tbl>
      <w:tblPr>
        <w:tblW w:w="9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4893"/>
        <w:gridCol w:w="1980"/>
      </w:tblGrid>
      <w:tr w:rsidR="007C042E" w:rsidRPr="00945EF4" w:rsidTr="002C41C0">
        <w:tc>
          <w:tcPr>
            <w:tcW w:w="264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7C042E" w:rsidRPr="00945EF4" w:rsidTr="002C41C0">
        <w:tc>
          <w:tcPr>
            <w:tcW w:w="264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7C042E" w:rsidRPr="00945EF4" w:rsidTr="002C41C0">
        <w:tc>
          <w:tcPr>
            <w:tcW w:w="264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7C042E" w:rsidRPr="00945EF4" w:rsidTr="002C41C0">
        <w:tc>
          <w:tcPr>
            <w:tcW w:w="264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7C042E" w:rsidRPr="00945EF4" w:rsidTr="002C41C0">
        <w:tc>
          <w:tcPr>
            <w:tcW w:w="264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4893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980" w:type="dxa"/>
          </w:tcPr>
          <w:p w:rsidR="007C042E" w:rsidRPr="00945EF4" w:rsidRDefault="007C042E" w:rsidP="002C41C0">
            <w:pPr>
              <w:ind w:firstLine="540"/>
              <w:jc w:val="both"/>
              <w:rPr>
                <w:sz w:val="26"/>
                <w:szCs w:val="26"/>
              </w:rPr>
            </w:pPr>
          </w:p>
        </w:tc>
      </w:tr>
    </w:tbl>
    <w:p w:rsidR="007C042E" w:rsidRPr="00945EF4" w:rsidRDefault="007C042E" w:rsidP="00FB101B">
      <w:pPr>
        <w:ind w:firstLine="540"/>
        <w:jc w:val="both"/>
        <w:rPr>
          <w:sz w:val="26"/>
          <w:szCs w:val="26"/>
        </w:rPr>
      </w:pPr>
      <w:r w:rsidRPr="00945EF4">
        <w:rPr>
          <w:sz w:val="26"/>
          <w:szCs w:val="26"/>
        </w:rPr>
        <w:t>Личность заявителей установлена, полномочия представителей проверены,</w:t>
      </w:r>
    </w:p>
    <w:p w:rsidR="007C042E" w:rsidRPr="00945EF4" w:rsidRDefault="007C042E" w:rsidP="00FB101B">
      <w:pPr>
        <w:ind w:firstLine="540"/>
        <w:jc w:val="both"/>
        <w:rPr>
          <w:sz w:val="26"/>
          <w:szCs w:val="26"/>
        </w:rPr>
      </w:pPr>
      <w:r w:rsidRPr="00945EF4">
        <w:rPr>
          <w:sz w:val="26"/>
          <w:szCs w:val="26"/>
        </w:rPr>
        <w:t>подписи удостоверяются: специалист</w:t>
      </w:r>
      <w:proofErr w:type="gramStart"/>
      <w:r w:rsidRPr="00945EF4">
        <w:rPr>
          <w:sz w:val="26"/>
          <w:szCs w:val="26"/>
        </w:rPr>
        <w:t xml:space="preserve"> _______________ (  ________________ ).</w:t>
      </w:r>
      <w:proofErr w:type="gramEnd"/>
    </w:p>
    <w:p w:rsidR="007C042E" w:rsidRPr="00945EF4" w:rsidRDefault="007C042E" w:rsidP="00FB101B">
      <w:pPr>
        <w:rPr>
          <w:sz w:val="26"/>
          <w:szCs w:val="26"/>
        </w:rPr>
      </w:pPr>
    </w:p>
    <w:p w:rsidR="007C042E" w:rsidRDefault="007C042E" w:rsidP="00FB101B">
      <w:pPr>
        <w:jc w:val="right"/>
        <w:rPr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7C042E" w:rsidRPr="004B1E69" w:rsidTr="002C4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4B1E69">
              <w:rPr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bCs/>
                <w:szCs w:val="28"/>
              </w:rPr>
            </w:pPr>
            <w:r w:rsidRPr="004B1E69">
              <w:rPr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bCs/>
                <w:szCs w:val="28"/>
              </w:rPr>
            </w:pPr>
            <w:r w:rsidRPr="004B1E69">
              <w:rPr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4B1E69">
              <w:rPr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 xml:space="preserve">Дата </w:t>
            </w:r>
            <w:r w:rsidRPr="004B1E69">
              <w:rPr>
                <w:szCs w:val="28"/>
              </w:rPr>
              <w:lastRenderedPageBreak/>
              <w:t>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4B1E69">
              <w:rPr>
                <w:szCs w:val="28"/>
              </w:rPr>
              <w:lastRenderedPageBreak/>
              <w:br w:type="page"/>
            </w:r>
            <w:r w:rsidRPr="004B1E69">
              <w:rPr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</w:rPr>
            </w:pPr>
            <w:r w:rsidRPr="004B1E69">
              <w:rPr>
                <w:szCs w:val="28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rPr>
                <w:szCs w:val="28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4B1E69">
              <w:rPr>
                <w:b/>
                <w:bCs/>
                <w:szCs w:val="28"/>
              </w:rPr>
              <w:br w:type="page"/>
            </w:r>
          </w:p>
          <w:p w:rsidR="007C042E" w:rsidRPr="004B1E69" w:rsidRDefault="007C042E" w:rsidP="002C41C0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4B1E69">
              <w:rPr>
                <w:b/>
                <w:bCs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7C042E" w:rsidRPr="004B1E69" w:rsidRDefault="007C042E" w:rsidP="002C41C0">
            <w:pPr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4B1E69">
              <w:rPr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  <w:r w:rsidRPr="004B1E69">
              <w:rPr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b/>
                <w:bCs/>
                <w:szCs w:val="28"/>
              </w:rPr>
            </w:pPr>
            <w:r w:rsidRPr="004B1E69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</w:tr>
      <w:tr w:rsidR="007C042E" w:rsidRPr="004B1E69" w:rsidTr="002C41C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7C042E" w:rsidRPr="004B1E69" w:rsidRDefault="007C042E" w:rsidP="002C41C0">
            <w:pPr>
              <w:rPr>
                <w:b/>
                <w:bCs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C042E" w:rsidRPr="004B1E69" w:rsidRDefault="007C042E" w:rsidP="002C41C0">
            <w:pPr>
              <w:autoSpaceDE w:val="0"/>
              <w:autoSpaceDN w:val="0"/>
              <w:rPr>
                <w:szCs w:val="28"/>
              </w:rPr>
            </w:pPr>
          </w:p>
        </w:tc>
      </w:tr>
    </w:tbl>
    <w:p w:rsidR="007C042E" w:rsidRPr="004B1E69" w:rsidRDefault="007C042E" w:rsidP="00FB101B">
      <w:pPr>
        <w:rPr>
          <w:szCs w:val="28"/>
        </w:rPr>
      </w:pPr>
    </w:p>
    <w:p w:rsidR="007C042E" w:rsidRPr="004B1E69" w:rsidRDefault="007C042E" w:rsidP="00FB101B">
      <w:pPr>
        <w:rPr>
          <w:szCs w:val="28"/>
        </w:rPr>
      </w:pPr>
    </w:p>
    <w:p w:rsidR="007C042E" w:rsidRPr="004B1E69" w:rsidRDefault="007C042E" w:rsidP="00FB101B">
      <w:pPr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7C042E" w:rsidRPr="004B1E69" w:rsidTr="002C41C0">
        <w:tc>
          <w:tcPr>
            <w:tcW w:w="3190" w:type="dxa"/>
          </w:tcPr>
          <w:p w:rsidR="007C042E" w:rsidRPr="0088426E" w:rsidRDefault="007C042E" w:rsidP="002C41C0">
            <w:pPr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C042E" w:rsidRPr="0088426E" w:rsidRDefault="007C042E" w:rsidP="002C41C0">
            <w:pPr>
              <w:rPr>
                <w:szCs w:val="28"/>
              </w:rPr>
            </w:pPr>
          </w:p>
        </w:tc>
        <w:tc>
          <w:tcPr>
            <w:tcW w:w="5103" w:type="dxa"/>
          </w:tcPr>
          <w:p w:rsidR="007C042E" w:rsidRPr="0088426E" w:rsidRDefault="007C042E" w:rsidP="002C41C0">
            <w:pPr>
              <w:rPr>
                <w:szCs w:val="28"/>
              </w:rPr>
            </w:pPr>
          </w:p>
        </w:tc>
      </w:tr>
      <w:tr w:rsidR="007C042E" w:rsidRPr="004B1E69" w:rsidTr="002C41C0">
        <w:tc>
          <w:tcPr>
            <w:tcW w:w="3190" w:type="dxa"/>
          </w:tcPr>
          <w:p w:rsidR="007C042E" w:rsidRPr="0088426E" w:rsidRDefault="007C042E" w:rsidP="002C41C0">
            <w:pPr>
              <w:jc w:val="center"/>
              <w:rPr>
                <w:szCs w:val="28"/>
              </w:rPr>
            </w:pPr>
            <w:r w:rsidRPr="0088426E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7C042E" w:rsidRPr="0088426E" w:rsidRDefault="007C042E" w:rsidP="002C41C0">
            <w:pPr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7C042E" w:rsidRPr="0088426E" w:rsidRDefault="007C042E" w:rsidP="002C41C0">
            <w:pPr>
              <w:jc w:val="center"/>
              <w:rPr>
                <w:szCs w:val="28"/>
              </w:rPr>
            </w:pPr>
            <w:r w:rsidRPr="0088426E">
              <w:rPr>
                <w:szCs w:val="28"/>
              </w:rPr>
              <w:t>Подпись/ФИО</w:t>
            </w:r>
          </w:p>
        </w:tc>
      </w:tr>
    </w:tbl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Cs w:val="28"/>
        </w:rPr>
      </w:pPr>
    </w:p>
    <w:p w:rsidR="007C042E" w:rsidRDefault="007C042E" w:rsidP="00FB101B">
      <w:pPr>
        <w:jc w:val="right"/>
        <w:rPr>
          <w:sz w:val="26"/>
          <w:szCs w:val="26"/>
        </w:rPr>
      </w:pPr>
      <w:r>
        <w:rPr>
          <w:szCs w:val="28"/>
        </w:rPr>
        <w:lastRenderedPageBreak/>
        <w:t>Приложение № 3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>
        <w:rPr>
          <w:szCs w:val="28"/>
        </w:rPr>
        <w:t>к административному регламенту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>
        <w:rPr>
          <w:szCs w:val="28"/>
        </w:rPr>
        <w:t>предоставления муниципальной услуги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>
        <w:rPr>
          <w:szCs w:val="28"/>
        </w:rPr>
        <w:t>«</w:t>
      </w:r>
      <w:r w:rsidRPr="00945EF4">
        <w:rPr>
          <w:bCs/>
          <w:szCs w:val="28"/>
        </w:rPr>
        <w:t>Передача жилых помещений, находящихся в муниципальной собственности, в собственность граждан</w:t>
      </w:r>
      <w:r>
        <w:rPr>
          <w:szCs w:val="28"/>
        </w:rPr>
        <w:t>»</w:t>
      </w:r>
    </w:p>
    <w:p w:rsidR="007C042E" w:rsidRDefault="007C042E" w:rsidP="00FB101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7C042E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БЛОК-СХЕМА</w:t>
      </w:r>
    </w:p>
    <w:p w:rsidR="007C042E" w:rsidRDefault="007C042E" w:rsidP="00FB101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ПРЕДОСТАВЛЕНИЯ МУНИЦИПАЛЬНОЙ УСЛУГИ</w:t>
      </w:r>
    </w:p>
    <w:p w:rsidR="007C042E" w:rsidRDefault="007C042E" w:rsidP="00FB101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Cs w:val="28"/>
        </w:rPr>
      </w:pPr>
    </w:p>
    <w:p w:rsidR="007C042E" w:rsidRDefault="007D204E" w:rsidP="00FB101B">
      <w:r>
        <w:rPr>
          <w:noProof/>
        </w:rPr>
        <w:pict>
          <v:shape id="Рисунок 2" o:spid="_x0000_i1026" type="#_x0000_t75" style="width:449.25pt;height:453.75pt;visibility:visible">
            <v:imagedata r:id="rId14" o:title="" croptop="8216f" cropbottom="3358f" cropleft="12393f" cropright="23946f"/>
          </v:shape>
        </w:pict>
      </w:r>
    </w:p>
    <w:p w:rsidR="007C042E" w:rsidRDefault="007C042E" w:rsidP="002B3675">
      <w:pPr>
        <w:widowControl w:val="0"/>
        <w:autoSpaceDE w:val="0"/>
        <w:autoSpaceDN w:val="0"/>
        <w:adjustRightInd w:val="0"/>
        <w:ind w:firstLine="709"/>
        <w:jc w:val="center"/>
      </w:pPr>
    </w:p>
    <w:sectPr w:rsidR="007C042E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F5" w:rsidRDefault="00A14EF5" w:rsidP="00B2556A">
      <w:r>
        <w:separator/>
      </w:r>
    </w:p>
  </w:endnote>
  <w:endnote w:type="continuationSeparator" w:id="0">
    <w:p w:rsidR="00A14EF5" w:rsidRDefault="00A14EF5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F5" w:rsidRDefault="00A14EF5" w:rsidP="00B2556A">
      <w:r>
        <w:separator/>
      </w:r>
    </w:p>
  </w:footnote>
  <w:footnote w:type="continuationSeparator" w:id="0">
    <w:p w:rsidR="00A14EF5" w:rsidRDefault="00A14EF5" w:rsidP="00B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938"/>
    <w:rsid w:val="00004E89"/>
    <w:rsid w:val="0001393E"/>
    <w:rsid w:val="00026C94"/>
    <w:rsid w:val="0002770C"/>
    <w:rsid w:val="0003246C"/>
    <w:rsid w:val="00052C7B"/>
    <w:rsid w:val="00065FF6"/>
    <w:rsid w:val="00075D06"/>
    <w:rsid w:val="00082039"/>
    <w:rsid w:val="000A2672"/>
    <w:rsid w:val="000B1487"/>
    <w:rsid w:val="000E1D8C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6D89"/>
    <w:rsid w:val="0014737F"/>
    <w:rsid w:val="00157D65"/>
    <w:rsid w:val="00166403"/>
    <w:rsid w:val="00180E0E"/>
    <w:rsid w:val="00183062"/>
    <w:rsid w:val="0018768B"/>
    <w:rsid w:val="001957E3"/>
    <w:rsid w:val="00197F27"/>
    <w:rsid w:val="001B70C7"/>
    <w:rsid w:val="001C408B"/>
    <w:rsid w:val="001C665B"/>
    <w:rsid w:val="001D02A8"/>
    <w:rsid w:val="002001D1"/>
    <w:rsid w:val="00200510"/>
    <w:rsid w:val="00216697"/>
    <w:rsid w:val="00224B00"/>
    <w:rsid w:val="002330A7"/>
    <w:rsid w:val="002377EF"/>
    <w:rsid w:val="0024539F"/>
    <w:rsid w:val="00261892"/>
    <w:rsid w:val="00287A30"/>
    <w:rsid w:val="002B3675"/>
    <w:rsid w:val="002B6D08"/>
    <w:rsid w:val="002C0611"/>
    <w:rsid w:val="002C0755"/>
    <w:rsid w:val="002C099D"/>
    <w:rsid w:val="002C41C0"/>
    <w:rsid w:val="002C7015"/>
    <w:rsid w:val="002E4646"/>
    <w:rsid w:val="002E7FBC"/>
    <w:rsid w:val="002F1A04"/>
    <w:rsid w:val="002F4A3D"/>
    <w:rsid w:val="00303135"/>
    <w:rsid w:val="00327F72"/>
    <w:rsid w:val="00335586"/>
    <w:rsid w:val="00335C13"/>
    <w:rsid w:val="00340964"/>
    <w:rsid w:val="003434B4"/>
    <w:rsid w:val="003501FC"/>
    <w:rsid w:val="00354F44"/>
    <w:rsid w:val="00367D72"/>
    <w:rsid w:val="003734D7"/>
    <w:rsid w:val="00394938"/>
    <w:rsid w:val="003A6DAA"/>
    <w:rsid w:val="003B02AD"/>
    <w:rsid w:val="003B0F04"/>
    <w:rsid w:val="003B1246"/>
    <w:rsid w:val="003B2C40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2503"/>
    <w:rsid w:val="00404685"/>
    <w:rsid w:val="00404B8A"/>
    <w:rsid w:val="00417602"/>
    <w:rsid w:val="00430FC9"/>
    <w:rsid w:val="00432C68"/>
    <w:rsid w:val="00433B90"/>
    <w:rsid w:val="00454AD2"/>
    <w:rsid w:val="00463CF9"/>
    <w:rsid w:val="00463F2C"/>
    <w:rsid w:val="0047106F"/>
    <w:rsid w:val="0048728C"/>
    <w:rsid w:val="004A4D47"/>
    <w:rsid w:val="004B1E69"/>
    <w:rsid w:val="004D405E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43DEE"/>
    <w:rsid w:val="00546C37"/>
    <w:rsid w:val="00552BC5"/>
    <w:rsid w:val="00556740"/>
    <w:rsid w:val="00564FB2"/>
    <w:rsid w:val="005A2518"/>
    <w:rsid w:val="005A349A"/>
    <w:rsid w:val="005C6563"/>
    <w:rsid w:val="005E1D6A"/>
    <w:rsid w:val="005E2AA0"/>
    <w:rsid w:val="00612A23"/>
    <w:rsid w:val="00623F31"/>
    <w:rsid w:val="006274B4"/>
    <w:rsid w:val="00631350"/>
    <w:rsid w:val="00644A07"/>
    <w:rsid w:val="006707B2"/>
    <w:rsid w:val="00680154"/>
    <w:rsid w:val="006803B7"/>
    <w:rsid w:val="00687CF3"/>
    <w:rsid w:val="00692534"/>
    <w:rsid w:val="006A5AA8"/>
    <w:rsid w:val="006C4C86"/>
    <w:rsid w:val="006D2631"/>
    <w:rsid w:val="006E1915"/>
    <w:rsid w:val="006E33A0"/>
    <w:rsid w:val="006E4467"/>
    <w:rsid w:val="006E6E6E"/>
    <w:rsid w:val="006F0932"/>
    <w:rsid w:val="006F76B4"/>
    <w:rsid w:val="00715C58"/>
    <w:rsid w:val="007210F2"/>
    <w:rsid w:val="00723D17"/>
    <w:rsid w:val="007267A5"/>
    <w:rsid w:val="00740C2F"/>
    <w:rsid w:val="00752E09"/>
    <w:rsid w:val="0075559D"/>
    <w:rsid w:val="007704D6"/>
    <w:rsid w:val="00772F68"/>
    <w:rsid w:val="00775C00"/>
    <w:rsid w:val="00791A2E"/>
    <w:rsid w:val="00793503"/>
    <w:rsid w:val="007A29DD"/>
    <w:rsid w:val="007B4CB8"/>
    <w:rsid w:val="007B584B"/>
    <w:rsid w:val="007B6219"/>
    <w:rsid w:val="007C042E"/>
    <w:rsid w:val="007C7A58"/>
    <w:rsid w:val="007D204E"/>
    <w:rsid w:val="007D6038"/>
    <w:rsid w:val="007F695F"/>
    <w:rsid w:val="00821A28"/>
    <w:rsid w:val="00822751"/>
    <w:rsid w:val="00824D40"/>
    <w:rsid w:val="008430A0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9A4"/>
    <w:rsid w:val="008C1418"/>
    <w:rsid w:val="008C6EF5"/>
    <w:rsid w:val="008E24CE"/>
    <w:rsid w:val="008E513D"/>
    <w:rsid w:val="008F65B3"/>
    <w:rsid w:val="00904B0C"/>
    <w:rsid w:val="00913ADB"/>
    <w:rsid w:val="00922746"/>
    <w:rsid w:val="00934576"/>
    <w:rsid w:val="00935972"/>
    <w:rsid w:val="00936A0E"/>
    <w:rsid w:val="009400AF"/>
    <w:rsid w:val="00940736"/>
    <w:rsid w:val="00945EF4"/>
    <w:rsid w:val="00950B50"/>
    <w:rsid w:val="009776FD"/>
    <w:rsid w:val="00981D4D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14EF5"/>
    <w:rsid w:val="00A22B70"/>
    <w:rsid w:val="00A23BB5"/>
    <w:rsid w:val="00A309EE"/>
    <w:rsid w:val="00A30A6B"/>
    <w:rsid w:val="00A3450E"/>
    <w:rsid w:val="00A37717"/>
    <w:rsid w:val="00A443C0"/>
    <w:rsid w:val="00A541D8"/>
    <w:rsid w:val="00A651F2"/>
    <w:rsid w:val="00A667B1"/>
    <w:rsid w:val="00A75E73"/>
    <w:rsid w:val="00A8169D"/>
    <w:rsid w:val="00AA26C3"/>
    <w:rsid w:val="00AB67E1"/>
    <w:rsid w:val="00AB6888"/>
    <w:rsid w:val="00AE224B"/>
    <w:rsid w:val="00AE69F0"/>
    <w:rsid w:val="00AF292F"/>
    <w:rsid w:val="00AF6E44"/>
    <w:rsid w:val="00B07EAB"/>
    <w:rsid w:val="00B15781"/>
    <w:rsid w:val="00B20533"/>
    <w:rsid w:val="00B2556A"/>
    <w:rsid w:val="00B42952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C1BA7"/>
    <w:rsid w:val="00BE59D4"/>
    <w:rsid w:val="00C03D76"/>
    <w:rsid w:val="00C10908"/>
    <w:rsid w:val="00C13F02"/>
    <w:rsid w:val="00C14C20"/>
    <w:rsid w:val="00C153D0"/>
    <w:rsid w:val="00C2031A"/>
    <w:rsid w:val="00C32C94"/>
    <w:rsid w:val="00C35F0E"/>
    <w:rsid w:val="00C36E47"/>
    <w:rsid w:val="00C506FC"/>
    <w:rsid w:val="00C54B9F"/>
    <w:rsid w:val="00C635BC"/>
    <w:rsid w:val="00C71D89"/>
    <w:rsid w:val="00C808CD"/>
    <w:rsid w:val="00C81B55"/>
    <w:rsid w:val="00C86939"/>
    <w:rsid w:val="00C94AB9"/>
    <w:rsid w:val="00CA241E"/>
    <w:rsid w:val="00CB21E9"/>
    <w:rsid w:val="00CB7D6C"/>
    <w:rsid w:val="00CC0CC2"/>
    <w:rsid w:val="00CD2253"/>
    <w:rsid w:val="00CD22C1"/>
    <w:rsid w:val="00CE4EE7"/>
    <w:rsid w:val="00D02846"/>
    <w:rsid w:val="00D17084"/>
    <w:rsid w:val="00D22761"/>
    <w:rsid w:val="00D236B1"/>
    <w:rsid w:val="00D32E14"/>
    <w:rsid w:val="00D35DAE"/>
    <w:rsid w:val="00D65E2B"/>
    <w:rsid w:val="00D6700F"/>
    <w:rsid w:val="00D67C04"/>
    <w:rsid w:val="00D740CA"/>
    <w:rsid w:val="00D76956"/>
    <w:rsid w:val="00D879EC"/>
    <w:rsid w:val="00D87A31"/>
    <w:rsid w:val="00DA0D6D"/>
    <w:rsid w:val="00DA50F3"/>
    <w:rsid w:val="00DC1CC9"/>
    <w:rsid w:val="00DC424C"/>
    <w:rsid w:val="00DD554E"/>
    <w:rsid w:val="00DF21AA"/>
    <w:rsid w:val="00DF4A47"/>
    <w:rsid w:val="00E046F5"/>
    <w:rsid w:val="00E1543F"/>
    <w:rsid w:val="00E158D3"/>
    <w:rsid w:val="00E22B09"/>
    <w:rsid w:val="00E25481"/>
    <w:rsid w:val="00E27B62"/>
    <w:rsid w:val="00E4763C"/>
    <w:rsid w:val="00E50048"/>
    <w:rsid w:val="00E5125F"/>
    <w:rsid w:val="00E543AF"/>
    <w:rsid w:val="00E620FB"/>
    <w:rsid w:val="00E65981"/>
    <w:rsid w:val="00E6694F"/>
    <w:rsid w:val="00E74812"/>
    <w:rsid w:val="00E83EEC"/>
    <w:rsid w:val="00EA57B1"/>
    <w:rsid w:val="00EB10F1"/>
    <w:rsid w:val="00EC4023"/>
    <w:rsid w:val="00ED4B60"/>
    <w:rsid w:val="00EE50A1"/>
    <w:rsid w:val="00EF4507"/>
    <w:rsid w:val="00EF7A0A"/>
    <w:rsid w:val="00F02454"/>
    <w:rsid w:val="00F0381C"/>
    <w:rsid w:val="00F11372"/>
    <w:rsid w:val="00F13FC3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B101B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2"/>
      <w:lang w:eastAsia="en-US"/>
    </w:rPr>
  </w:style>
  <w:style w:type="character" w:styleId="a6">
    <w:name w:val="footnote reference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uiPriority w:val="99"/>
    <w:rsid w:val="00B2556A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semiHidden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99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">
    <w:name w:val="Текст сноски1"/>
    <w:basedOn w:val="a"/>
    <w:next w:val="a3"/>
    <w:link w:val="10"/>
    <w:uiPriority w:val="99"/>
    <w:semiHidden/>
    <w:rsid w:val="00C36E47"/>
    <w:rPr>
      <w:rFonts w:eastAsia="Calibri"/>
      <w:color w:val="auto"/>
      <w:sz w:val="20"/>
    </w:rPr>
  </w:style>
  <w:style w:type="character" w:customStyle="1" w:styleId="10">
    <w:name w:val="Текст сноски Знак1"/>
    <w:link w:val="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1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2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3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szCs w:val="22"/>
      <w:lang w:eastAsia="en-US"/>
    </w:r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5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99"/>
    <w:rsid w:val="00DD5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99"/>
    <w:rsid w:val="00DD554E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DD554E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DD55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timsher@mail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422E7F1E8995B729FF9417BFAF01E44CCB1F5D73CCDF4801428F669D6Cy1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gu.rkom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2A116-4B4E-4348-84FB-B0CF7524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38</Pages>
  <Words>11941</Words>
  <Characters>68065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35</cp:revision>
  <cp:lastPrinted>2016-01-20T10:13:00Z</cp:lastPrinted>
  <dcterms:created xsi:type="dcterms:W3CDTF">2015-11-17T13:47:00Z</dcterms:created>
  <dcterms:modified xsi:type="dcterms:W3CDTF">2018-07-23T09:53:00Z</dcterms:modified>
</cp:coreProperties>
</file>