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A6" w:rsidRDefault="004446A6" w:rsidP="004446A6">
      <w:pPr>
        <w:rPr>
          <w:rFonts w:ascii="Times New Roman" w:hAnsi="Times New Roman" w:cs="Times New Roman"/>
          <w:b/>
          <w:sz w:val="28"/>
          <w:szCs w:val="28"/>
        </w:rPr>
      </w:pPr>
    </w:p>
    <w:p w:rsidR="004446A6" w:rsidRPr="00B46168" w:rsidRDefault="004446A6" w:rsidP="004446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4D8D7816" wp14:editId="4744BEA8">
            <wp:extent cx="851535" cy="835660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A6" w:rsidRPr="00B46168" w:rsidRDefault="004446A6" w:rsidP="004446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B461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4446A6" w:rsidRPr="00B46168" w:rsidRDefault="004446A6" w:rsidP="004446A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4446A6" w:rsidRPr="00B46168" w:rsidRDefault="004446A6" w:rsidP="004446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4446A6" w:rsidRPr="00B46168" w:rsidRDefault="004446A6" w:rsidP="004446A6">
      <w:pPr>
        <w:spacing w:line="254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4446A6" w:rsidRPr="004446A6" w:rsidRDefault="004446A6" w:rsidP="004446A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61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4446A6" w:rsidRPr="00B46168" w:rsidRDefault="004446A6" w:rsidP="004446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46A6" w:rsidRPr="00B46168" w:rsidRDefault="004446A6" w:rsidP="004446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6A6" w:rsidRPr="00B46168" w:rsidRDefault="004446A6" w:rsidP="00444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 февраля 2019</w:t>
      </w:r>
      <w:r w:rsidRPr="00B461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708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7-р</w:t>
      </w:r>
    </w:p>
    <w:p w:rsidR="004446A6" w:rsidRPr="00B46168" w:rsidRDefault="004446A6" w:rsidP="004446A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446A6" w:rsidRPr="00B46168" w:rsidRDefault="004446A6" w:rsidP="004446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4"/>
          <w:szCs w:val="24"/>
          <w:lang w:eastAsia="ru-RU"/>
        </w:rPr>
        <w:t>п.Тимшер</w:t>
      </w:r>
    </w:p>
    <w:p w:rsidR="004446A6" w:rsidRPr="00B46168" w:rsidRDefault="004446A6" w:rsidP="004446A6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0"/>
          <w:szCs w:val="24"/>
          <w:lang w:eastAsia="ru-RU"/>
        </w:rPr>
        <w:t>Усть-Куломский район</w:t>
      </w:r>
    </w:p>
    <w:p w:rsidR="004446A6" w:rsidRPr="00B46168" w:rsidRDefault="004446A6" w:rsidP="004446A6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46168">
        <w:rPr>
          <w:rFonts w:ascii="Times New Roman" w:eastAsia="Times New Roman" w:hAnsi="Times New Roman" w:cs="Times New Roman"/>
          <w:sz w:val="20"/>
          <w:szCs w:val="24"/>
          <w:lang w:eastAsia="ru-RU"/>
        </w:rPr>
        <w:t>Республика Коми</w:t>
      </w:r>
    </w:p>
    <w:p w:rsidR="004446A6" w:rsidRPr="00B46168" w:rsidRDefault="004446A6" w:rsidP="004446A6">
      <w:pPr>
        <w:spacing w:after="0" w:line="240" w:lineRule="auto"/>
        <w:ind w:left="7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A6" w:rsidRDefault="004446A6" w:rsidP="00521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446A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02.11.2000г. №841 «Об утверждении Положения о подготовке</w:t>
      </w:r>
      <w:r w:rsidR="00521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в области гражданской обороны», от 04.09.2003г. №547 «О подготовке населения в области защиты от чрезвычайных ситуаций природного и техногенного характера», постановления администрации МР «Усть-Куломский» от 21.05.2015г. №574 «О порядке подготовки и обучения населения муниципального образования муниципального района «Усть-Куломский» в области гражданской обороны, защиты от чрезвычайных ситуаций природного и техногенного характера»</w:t>
      </w:r>
    </w:p>
    <w:p w:rsidR="00B33B70" w:rsidRDefault="005212E5" w:rsidP="00370828">
      <w:pPr>
        <w:pStyle w:val="a4"/>
        <w:numPr>
          <w:ilvl w:val="0"/>
          <w:numId w:val="3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Комплексный план мероприятий по обучен</w:t>
      </w:r>
      <w:r w:rsidR="002653DE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неработающего населения МО СП «Тимшер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области гражданской защиты на 2019 год согласно приложения.</w:t>
      </w:r>
    </w:p>
    <w:p w:rsidR="00B33B70" w:rsidRPr="00B33B70" w:rsidRDefault="00B33B70" w:rsidP="00370828">
      <w:pPr>
        <w:pStyle w:val="a4"/>
        <w:numPr>
          <w:ilvl w:val="0"/>
          <w:numId w:val="3"/>
        </w:numPr>
        <w:tabs>
          <w:tab w:val="left" w:pos="1276"/>
          <w:tab w:val="left" w:pos="1418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возложить на главу сельского поселения «Тимшер».</w:t>
      </w:r>
    </w:p>
    <w:p w:rsidR="00B33B70" w:rsidRPr="00B33B70" w:rsidRDefault="00B33B70" w:rsidP="00370828">
      <w:pPr>
        <w:pStyle w:val="a4"/>
        <w:numPr>
          <w:ilvl w:val="0"/>
          <w:numId w:val="3"/>
        </w:numPr>
        <w:tabs>
          <w:tab w:val="left" w:pos="1276"/>
          <w:tab w:val="left" w:pos="1418"/>
        </w:tabs>
        <w:spacing w:after="0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3B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B33B70" w:rsidRPr="00B33B70" w:rsidRDefault="00B33B70" w:rsidP="00370828">
      <w:pPr>
        <w:pStyle w:val="a4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E5" w:rsidRDefault="005212E5" w:rsidP="00444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2E5" w:rsidRPr="004446A6" w:rsidRDefault="005212E5" w:rsidP="00444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6A6" w:rsidRPr="00B46168" w:rsidRDefault="004446A6" w:rsidP="00444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  </w:t>
      </w:r>
      <w:r w:rsidR="00370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B4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В.А.Белова</w:t>
      </w:r>
    </w:p>
    <w:p w:rsidR="004446A6" w:rsidRDefault="004446A6" w:rsidP="004446A6"/>
    <w:p w:rsidR="004446A6" w:rsidRDefault="004446A6" w:rsidP="005F5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6A6" w:rsidRDefault="004446A6" w:rsidP="005F5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70" w:rsidRDefault="00B33B70" w:rsidP="005F5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70" w:rsidRDefault="00B33B70" w:rsidP="005F5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70" w:rsidRDefault="00B33B70" w:rsidP="005F5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70" w:rsidRDefault="00B33B70" w:rsidP="00370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3B7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33B70" w:rsidRDefault="00B33B70" w:rsidP="00370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3B70">
        <w:rPr>
          <w:rFonts w:ascii="Times New Roman" w:hAnsi="Times New Roman" w:cs="Times New Roman"/>
          <w:sz w:val="28"/>
          <w:szCs w:val="28"/>
        </w:rPr>
        <w:t>к распоряжению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3B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33B70" w:rsidRDefault="00B33B70" w:rsidP="00370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3B70">
        <w:rPr>
          <w:rFonts w:ascii="Times New Roman" w:hAnsi="Times New Roman" w:cs="Times New Roman"/>
          <w:sz w:val="28"/>
          <w:szCs w:val="28"/>
        </w:rPr>
        <w:t>сельского поселения «Тимшер»</w:t>
      </w:r>
    </w:p>
    <w:p w:rsidR="00B33B70" w:rsidRPr="00B33B70" w:rsidRDefault="00B33B70" w:rsidP="0037082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3B70">
        <w:rPr>
          <w:rFonts w:ascii="Times New Roman" w:hAnsi="Times New Roman" w:cs="Times New Roman"/>
          <w:sz w:val="28"/>
          <w:szCs w:val="28"/>
        </w:rPr>
        <w:t xml:space="preserve"> от 11 февраля 2019 года №7-р</w:t>
      </w:r>
    </w:p>
    <w:p w:rsidR="004446A6" w:rsidRDefault="004446A6" w:rsidP="005F57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D3C" w:rsidRPr="00FF1467" w:rsidRDefault="002F1D3C" w:rsidP="005F5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67">
        <w:rPr>
          <w:rFonts w:ascii="Times New Roman" w:hAnsi="Times New Roman" w:cs="Times New Roman"/>
          <w:b/>
          <w:sz w:val="28"/>
          <w:szCs w:val="28"/>
        </w:rPr>
        <w:t xml:space="preserve">Комплексный план мероприятий по обучению неработающего населения </w:t>
      </w:r>
    </w:p>
    <w:p w:rsidR="00493725" w:rsidRPr="00FF1467" w:rsidRDefault="002F1D3C" w:rsidP="005F57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467">
        <w:rPr>
          <w:rFonts w:ascii="Times New Roman" w:hAnsi="Times New Roman" w:cs="Times New Roman"/>
          <w:b/>
          <w:sz w:val="28"/>
          <w:szCs w:val="28"/>
        </w:rPr>
        <w:t>МО СП «Тимшер» в области гражданской защиты на 2019 год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1843"/>
        <w:gridCol w:w="1985"/>
        <w:gridCol w:w="3118"/>
      </w:tblGrid>
      <w:tr w:rsidR="002F1D3C" w:rsidTr="00370828">
        <w:tc>
          <w:tcPr>
            <w:tcW w:w="567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F146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F146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организацию и проведение мероприятия</w:t>
            </w:r>
          </w:p>
        </w:tc>
        <w:tc>
          <w:tcPr>
            <w:tcW w:w="3118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мероприятия/ применение</w:t>
            </w:r>
          </w:p>
        </w:tc>
      </w:tr>
      <w:tr w:rsidR="002F1D3C" w:rsidTr="00370828">
        <w:tc>
          <w:tcPr>
            <w:tcW w:w="567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F1D3C" w:rsidRPr="00FF1467" w:rsidRDefault="00166BCE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комплексных планов по подготовке нерабо</w:t>
            </w:r>
            <w:r w:rsidR="00DE5F88" w:rsidRPr="00FF1467">
              <w:rPr>
                <w:rFonts w:ascii="Times New Roman" w:hAnsi="Times New Roman" w:cs="Times New Roman"/>
                <w:sz w:val="24"/>
                <w:szCs w:val="24"/>
              </w:rPr>
              <w:t>тающего населения муниципальных образований в области гражданской защиты на 2019 год</w:t>
            </w:r>
          </w:p>
        </w:tc>
        <w:tc>
          <w:tcPr>
            <w:tcW w:w="1843" w:type="dxa"/>
          </w:tcPr>
          <w:p w:rsidR="002F1D3C" w:rsidRPr="00FF1467" w:rsidRDefault="00DE5F88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До 20.02.2019г.</w:t>
            </w:r>
          </w:p>
        </w:tc>
        <w:tc>
          <w:tcPr>
            <w:tcW w:w="1985" w:type="dxa"/>
          </w:tcPr>
          <w:p w:rsidR="002F1D3C" w:rsidRPr="00FF1467" w:rsidRDefault="00DE5F88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«Тимшер»</w:t>
            </w:r>
          </w:p>
        </w:tc>
        <w:tc>
          <w:tcPr>
            <w:tcW w:w="3118" w:type="dxa"/>
          </w:tcPr>
          <w:p w:rsidR="002F1D3C" w:rsidRPr="00FF1467" w:rsidRDefault="00DE5F88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На основании комплексного плана</w:t>
            </w:r>
            <w:r w:rsidR="00FF146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 «Тимшер»  разработать комплексный </w:t>
            </w:r>
            <w:proofErr w:type="gramStart"/>
            <w:r w:rsidR="00FF146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  <w:r w:rsidR="00FF1467">
              <w:rPr>
                <w:rFonts w:ascii="Times New Roman" w:hAnsi="Times New Roman" w:cs="Times New Roman"/>
                <w:sz w:val="24"/>
                <w:szCs w:val="24"/>
              </w:rPr>
              <w:t xml:space="preserve"> который рекомендуется утвердить </w:t>
            </w:r>
            <w:r w:rsidR="004446A6">
              <w:rPr>
                <w:rFonts w:ascii="Times New Roman" w:hAnsi="Times New Roman" w:cs="Times New Roman"/>
                <w:sz w:val="24"/>
                <w:szCs w:val="24"/>
              </w:rPr>
              <w:t>распоряжением</w:t>
            </w: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D3C" w:rsidTr="00370828">
        <w:tc>
          <w:tcPr>
            <w:tcW w:w="567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1D3C" w:rsidRPr="00FF1467" w:rsidRDefault="00DE5F88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Создание учебно-консультационных пунктов по гражданской обороне на базе администрации сельского поселения «Тимшер»</w:t>
            </w:r>
          </w:p>
        </w:tc>
        <w:tc>
          <w:tcPr>
            <w:tcW w:w="1843" w:type="dxa"/>
          </w:tcPr>
          <w:p w:rsidR="002F1D3C" w:rsidRPr="00FF1467" w:rsidRDefault="00DE5F88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1 квартал 2019г.</w:t>
            </w:r>
          </w:p>
        </w:tc>
        <w:tc>
          <w:tcPr>
            <w:tcW w:w="1985" w:type="dxa"/>
          </w:tcPr>
          <w:p w:rsidR="002F1D3C" w:rsidRPr="00FF1467" w:rsidRDefault="00DE5F88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«Тимшер»</w:t>
            </w:r>
          </w:p>
        </w:tc>
        <w:tc>
          <w:tcPr>
            <w:tcW w:w="3118" w:type="dxa"/>
          </w:tcPr>
          <w:p w:rsidR="002F1D3C" w:rsidRPr="00FF1467" w:rsidRDefault="009D6925" w:rsidP="00FF14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Учебно-консультационные пункты по гражданской обороне созданы в соответствии с Постановлением администрации </w:t>
            </w:r>
            <w:r w:rsidR="00FF1467" w:rsidRPr="00FF1467">
              <w:rPr>
                <w:rFonts w:ascii="Times New Roman" w:hAnsi="Times New Roman" w:cs="Times New Roman"/>
                <w:sz w:val="24"/>
                <w:szCs w:val="24"/>
              </w:rPr>
              <w:t>МР «Усть-Куломский» №574 «О порядке подготовки и обучения населения МО МР</w:t>
            </w:r>
            <w:r w:rsidR="006A7008"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F1467" w:rsidRPr="00FF1467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r w:rsidR="006A7008" w:rsidRPr="00FF1467">
              <w:rPr>
                <w:rFonts w:ascii="Times New Roman" w:hAnsi="Times New Roman" w:cs="Times New Roman"/>
                <w:sz w:val="24"/>
                <w:szCs w:val="24"/>
              </w:rPr>
              <w:t>» в области гражданской обороны, защиты от чрезвычайных ситуаций природного и техногенного характера».</w:t>
            </w:r>
          </w:p>
        </w:tc>
      </w:tr>
      <w:tr w:rsidR="002F1D3C" w:rsidTr="00370828">
        <w:trPr>
          <w:trHeight w:val="699"/>
        </w:trPr>
        <w:tc>
          <w:tcPr>
            <w:tcW w:w="567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F1D3C" w:rsidRPr="00FF1467" w:rsidRDefault="006A7008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техническими средствами обучения, перекидными устройствами, информационно-справочными </w:t>
            </w:r>
            <w:r w:rsidRPr="00FF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стендами учебно-консультативных пунктов по гражданской обороне</w:t>
            </w:r>
          </w:p>
        </w:tc>
        <w:tc>
          <w:tcPr>
            <w:tcW w:w="1843" w:type="dxa"/>
          </w:tcPr>
          <w:p w:rsidR="002F1D3C" w:rsidRPr="00FF1467" w:rsidRDefault="006A7008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(в зависимости от финансирования)</w:t>
            </w:r>
          </w:p>
        </w:tc>
        <w:tc>
          <w:tcPr>
            <w:tcW w:w="1985" w:type="dxa"/>
          </w:tcPr>
          <w:p w:rsidR="002F1D3C" w:rsidRPr="00FF1467" w:rsidRDefault="006A7008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«Тимшер»</w:t>
            </w:r>
          </w:p>
        </w:tc>
        <w:tc>
          <w:tcPr>
            <w:tcW w:w="3118" w:type="dxa"/>
          </w:tcPr>
          <w:p w:rsidR="002F1D3C" w:rsidRPr="00FF1467" w:rsidRDefault="000E4B3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7008" w:rsidRPr="00FF1467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 копировальная техника</w:t>
            </w:r>
            <w:r w:rsidR="006A7008"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 для тиражирования и печати памяток</w:t>
            </w: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4B35" w:rsidRPr="00FF1467" w:rsidRDefault="000E4B3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Имеются стенды: «Уголок гражданской защиты», «Уголок пожарной безопасности».</w:t>
            </w:r>
          </w:p>
        </w:tc>
      </w:tr>
      <w:tr w:rsidR="002F1D3C" w:rsidTr="00370828">
        <w:tc>
          <w:tcPr>
            <w:tcW w:w="567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2F1D3C" w:rsidRPr="00FF1467" w:rsidRDefault="000E4B3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лекций, бесед, практических занятий, консультаций (с просмотром видео- и </w:t>
            </w:r>
            <w:r w:rsidRPr="00FF14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 фильмов, прослушиванием аудиозаписей, выдачей памяток) с неработающим населением в действующих и вновь созданных учебно-консультационных пунктах по гражданской обороне</w:t>
            </w:r>
          </w:p>
        </w:tc>
        <w:tc>
          <w:tcPr>
            <w:tcW w:w="1843" w:type="dxa"/>
          </w:tcPr>
          <w:p w:rsidR="002F1D3C" w:rsidRPr="00FF1467" w:rsidRDefault="000E4B35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В течение года (в соответствии с расписаниями занятий/ консультаций на год)</w:t>
            </w:r>
          </w:p>
        </w:tc>
        <w:tc>
          <w:tcPr>
            <w:tcW w:w="1985" w:type="dxa"/>
          </w:tcPr>
          <w:p w:rsidR="002F1D3C" w:rsidRPr="00FF1467" w:rsidRDefault="000E4B35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«Тимшер»</w:t>
            </w:r>
          </w:p>
        </w:tc>
        <w:tc>
          <w:tcPr>
            <w:tcW w:w="3118" w:type="dxa"/>
          </w:tcPr>
          <w:p w:rsidR="002F1D3C" w:rsidRPr="00FF1467" w:rsidRDefault="000E4B3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проводятся в </w:t>
            </w:r>
            <w:r w:rsidR="004446A6" w:rsidRPr="00FF1467">
              <w:rPr>
                <w:rFonts w:ascii="Times New Roman" w:hAnsi="Times New Roman" w:cs="Times New Roman"/>
                <w:sz w:val="24"/>
                <w:szCs w:val="24"/>
              </w:rPr>
              <w:t>соответствии с</w:t>
            </w: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 планом работы учебно-консультативного пункта по гражданской обороне на текущий календарный год</w:t>
            </w:r>
          </w:p>
        </w:tc>
      </w:tr>
      <w:tr w:rsidR="002F1D3C" w:rsidTr="00370828">
        <w:tc>
          <w:tcPr>
            <w:tcW w:w="567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F1D3C" w:rsidRPr="00FF1467" w:rsidRDefault="00896734" w:rsidP="00265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проведению занятий  в учебно-консультативных пунктах по гражданской обороне </w:t>
            </w:r>
            <w:r w:rsidR="002653DE">
              <w:rPr>
                <w:rFonts w:ascii="Times New Roman" w:hAnsi="Times New Roman" w:cs="Times New Roman"/>
                <w:sz w:val="24"/>
                <w:szCs w:val="24"/>
              </w:rPr>
              <w:t>сотрудников отделов по делам ГО и ЧС МО МР «Усть-Куломский», образовательного подразделения «Учебный центр» Государственного казенного учреждения Республики Коми «Управление противопожарной службы и гражданской защиты»</w:t>
            </w:r>
          </w:p>
        </w:tc>
        <w:tc>
          <w:tcPr>
            <w:tcW w:w="1843" w:type="dxa"/>
          </w:tcPr>
          <w:p w:rsidR="002F1D3C" w:rsidRPr="00FF1467" w:rsidRDefault="00896734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В планируемый период в течение года</w:t>
            </w:r>
          </w:p>
        </w:tc>
        <w:tc>
          <w:tcPr>
            <w:tcW w:w="1985" w:type="dxa"/>
          </w:tcPr>
          <w:p w:rsidR="002F1D3C" w:rsidRPr="00FF1467" w:rsidRDefault="00896734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«Тимшер»</w:t>
            </w:r>
          </w:p>
        </w:tc>
        <w:tc>
          <w:tcPr>
            <w:tcW w:w="3118" w:type="dxa"/>
          </w:tcPr>
          <w:p w:rsidR="002F1D3C" w:rsidRPr="00FF1467" w:rsidRDefault="00896734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Привлечение к проведению занятий специалистов должно способствовать доступному и качественному раскрытию наиболее сложных тем, запланированных к изучению</w:t>
            </w:r>
          </w:p>
        </w:tc>
      </w:tr>
      <w:tr w:rsidR="002F1D3C" w:rsidTr="00370828">
        <w:tc>
          <w:tcPr>
            <w:tcW w:w="567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F1D3C" w:rsidRPr="00FF1467" w:rsidRDefault="00C57D27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неработающего населения на учения и тренировки по </w:t>
            </w:r>
            <w:r w:rsidRPr="00FF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обороне и защите от чрезвычайных ситуаций, проводимые администрацией сельского поселения «Тимшер»</w:t>
            </w:r>
          </w:p>
        </w:tc>
        <w:tc>
          <w:tcPr>
            <w:tcW w:w="1843" w:type="dxa"/>
          </w:tcPr>
          <w:p w:rsidR="002F1D3C" w:rsidRPr="00FF1467" w:rsidRDefault="00C57D27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:rsidR="002F1D3C" w:rsidRPr="00FF1467" w:rsidRDefault="00C57D27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«Тимшер»</w:t>
            </w:r>
          </w:p>
        </w:tc>
        <w:tc>
          <w:tcPr>
            <w:tcW w:w="3118" w:type="dxa"/>
          </w:tcPr>
          <w:p w:rsidR="002F1D3C" w:rsidRPr="00FF1467" w:rsidRDefault="00C57D27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Учения и тренировки проводятся в соответствии с Планом основных мероприятий муниципального </w:t>
            </w:r>
            <w:r w:rsidRPr="00FF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в области гражданской обороны, предупреждения и ликвидации чрезвычайных ситуаций, обеспечения пожарной безопасности людей на водных объектах на текущий календарный год либо в соответствии с планом работы учебно-консультационного пункта по гражданской обороне на текущий календарный год</w:t>
            </w:r>
          </w:p>
        </w:tc>
      </w:tr>
      <w:tr w:rsidR="002F1D3C" w:rsidTr="00370828">
        <w:tc>
          <w:tcPr>
            <w:tcW w:w="567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2F1D3C" w:rsidRPr="00FF1467" w:rsidRDefault="00B55603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Привлечение неработающего населения к участию в мероприятиях месячника,  проводимых в рамках Года культуры безопасности:</w:t>
            </w:r>
          </w:p>
          <w:p w:rsidR="00B55603" w:rsidRPr="00FF1467" w:rsidRDefault="00B55603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месячника обеспечения безопасности жизнедеятельности населения;</w:t>
            </w:r>
          </w:p>
          <w:p w:rsidR="00B55603" w:rsidRPr="00FF1467" w:rsidRDefault="00B55603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месячника гражданской обороны.</w:t>
            </w:r>
          </w:p>
        </w:tc>
        <w:tc>
          <w:tcPr>
            <w:tcW w:w="1843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03" w:rsidRPr="00FF1467" w:rsidRDefault="00B55603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03" w:rsidRPr="00FF1467" w:rsidRDefault="00B55603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03" w:rsidRPr="00FF1467" w:rsidRDefault="00B55603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03" w:rsidRPr="00FF1467" w:rsidRDefault="00B55603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03" w:rsidRPr="00FF1467" w:rsidRDefault="00B55603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март-апрель 2019г.</w:t>
            </w:r>
          </w:p>
          <w:p w:rsidR="00B55603" w:rsidRPr="00FF1467" w:rsidRDefault="00B55603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5603" w:rsidRPr="00FF1467" w:rsidRDefault="00B55603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октябрь 2019г.</w:t>
            </w:r>
          </w:p>
        </w:tc>
        <w:tc>
          <w:tcPr>
            <w:tcW w:w="1985" w:type="dxa"/>
          </w:tcPr>
          <w:p w:rsidR="002F1D3C" w:rsidRPr="00FF1467" w:rsidRDefault="00B55603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«Тимшер»</w:t>
            </w:r>
          </w:p>
        </w:tc>
        <w:tc>
          <w:tcPr>
            <w:tcW w:w="3118" w:type="dxa"/>
          </w:tcPr>
          <w:p w:rsidR="002F1D3C" w:rsidRPr="00FF1467" w:rsidRDefault="00B55603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В рамках месячников необходимо предусмотреть проведение мероприятий, направленных на повышение культуры безопасности неработающего населения: специальных акций и занятий в учебно-консультативных пунктах по гражданской обороне с демонстрацией средств защиты, отработкой практических навыков, просмотров видеофильмов, выдачей памяток</w:t>
            </w:r>
          </w:p>
        </w:tc>
      </w:tr>
      <w:tr w:rsidR="002F1D3C" w:rsidTr="00370828">
        <w:tc>
          <w:tcPr>
            <w:tcW w:w="567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F1D3C" w:rsidRPr="00FF1467" w:rsidRDefault="00B55603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Размещение в печатных средствах массовой информации материалов по вопросам гражданской</w:t>
            </w:r>
            <w:r w:rsidR="00F16E17"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 защиты</w:t>
            </w:r>
          </w:p>
        </w:tc>
        <w:tc>
          <w:tcPr>
            <w:tcW w:w="1843" w:type="dxa"/>
          </w:tcPr>
          <w:p w:rsidR="002F1D3C" w:rsidRPr="00FF1467" w:rsidRDefault="00F16E17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1985" w:type="dxa"/>
          </w:tcPr>
          <w:p w:rsidR="002F1D3C" w:rsidRPr="00FF1467" w:rsidRDefault="00DD017B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«Тимшер»</w:t>
            </w:r>
          </w:p>
        </w:tc>
        <w:tc>
          <w:tcPr>
            <w:tcW w:w="3118" w:type="dxa"/>
          </w:tcPr>
          <w:p w:rsidR="002F1D3C" w:rsidRPr="004446A6" w:rsidRDefault="004446A6" w:rsidP="0044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D017B" w:rsidRPr="004446A6">
              <w:rPr>
                <w:rFonts w:ascii="Times New Roman" w:hAnsi="Times New Roman" w:cs="Times New Roman"/>
                <w:sz w:val="24"/>
                <w:szCs w:val="24"/>
              </w:rPr>
              <w:t>Размещать в печатных средствах массовой информации материалы по вопросам гражданской защиты, акцентируя особое внимание на вопросах личной безопасности граждан.</w:t>
            </w:r>
          </w:p>
          <w:p w:rsidR="00DD017B" w:rsidRDefault="004446A6" w:rsidP="00444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D017B" w:rsidRPr="004446A6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население через печатные средства массовой информации обо всех прогнозируемых и произошедших на территории Республики Коми чрезвычайных ситуациях (далее – ЧС) и пожарах, уделяя особое внимание основным причинам возникновения ЧС и </w:t>
            </w:r>
            <w:r w:rsidR="005420A5" w:rsidRPr="004446A6">
              <w:rPr>
                <w:rFonts w:ascii="Times New Roman" w:hAnsi="Times New Roman" w:cs="Times New Roman"/>
                <w:sz w:val="24"/>
                <w:szCs w:val="24"/>
              </w:rPr>
              <w:t>пожаров, и действиям людей при них</w:t>
            </w:r>
          </w:p>
          <w:p w:rsidR="00370828" w:rsidRPr="00370828" w:rsidRDefault="00370828" w:rsidP="004446A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2F1D3C" w:rsidTr="00370828">
        <w:tc>
          <w:tcPr>
            <w:tcW w:w="567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2F1D3C" w:rsidRPr="00FF1467" w:rsidRDefault="005420A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Оборудование уголков гражданской защиты в социально-значимых учреждениях</w:t>
            </w:r>
          </w:p>
        </w:tc>
        <w:tc>
          <w:tcPr>
            <w:tcW w:w="1843" w:type="dxa"/>
          </w:tcPr>
          <w:p w:rsidR="002F1D3C" w:rsidRPr="00FF1467" w:rsidRDefault="005420A5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F1D3C" w:rsidRPr="00FF1467" w:rsidRDefault="005420A5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полселения «Тимшер»</w:t>
            </w:r>
          </w:p>
        </w:tc>
        <w:tc>
          <w:tcPr>
            <w:tcW w:w="3118" w:type="dxa"/>
          </w:tcPr>
          <w:p w:rsidR="002F1D3C" w:rsidRPr="00FF1467" w:rsidRDefault="005420A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Уголок гражданской защиты – информационно-справочный стенд (группа стендов), отражающий основные вопросы по гражданской обороне и защите от чрезвычайных ситуаций, такие как:</w:t>
            </w:r>
          </w:p>
          <w:p w:rsidR="005420A5" w:rsidRPr="00FF1467" w:rsidRDefault="005420A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организационные основы ГО и РСЧС;</w:t>
            </w:r>
          </w:p>
          <w:p w:rsidR="005420A5" w:rsidRPr="00FF1467" w:rsidRDefault="005420A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действия населения при угрозе и возникновении ЧС;</w:t>
            </w:r>
          </w:p>
          <w:p w:rsidR="005420A5" w:rsidRPr="00FF1467" w:rsidRDefault="005420A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сигналы оповещения и действия по ним;</w:t>
            </w:r>
          </w:p>
          <w:p w:rsidR="005420A5" w:rsidRPr="00FF1467" w:rsidRDefault="005420A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индивидуальные и коллективные средства защиты;</w:t>
            </w:r>
          </w:p>
          <w:p w:rsidR="005420A5" w:rsidRPr="00FF1467" w:rsidRDefault="005420A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порядок и правила проведения эвакуации;</w:t>
            </w:r>
          </w:p>
          <w:p w:rsidR="005420A5" w:rsidRPr="00FF1467" w:rsidRDefault="005420A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оказание первой помощи при ЧС;</w:t>
            </w:r>
          </w:p>
          <w:p w:rsidR="005420A5" w:rsidRPr="00FF1467" w:rsidRDefault="005420A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терроризм-угроза обществу;</w:t>
            </w:r>
          </w:p>
          <w:p w:rsidR="005420A5" w:rsidRPr="00FF1467" w:rsidRDefault="005420A5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- пожарная безопасность. </w:t>
            </w:r>
            <w:proofErr w:type="gramStart"/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Уголок гражданской защиты должен размещаться в достаточно освещенном месте, обеспечива</w:t>
            </w:r>
            <w:r w:rsidR="0042275B"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ющем свободный доступ для обзора, иметь необходимое количество стендов, плакатов, отражающих современные требования по гражданской обороне и защите от чрезвычайных ситуаций, и периодически обновляться, а  также может иметь учебные пособия (брошюры, журналы, памятки), простейшие средства индивидуальной защиты и т.п., которые целесообразно размещать в специальной витрине </w:t>
            </w:r>
            <w:proofErr w:type="gramEnd"/>
          </w:p>
        </w:tc>
      </w:tr>
      <w:tr w:rsidR="002F1D3C" w:rsidTr="00370828">
        <w:tc>
          <w:tcPr>
            <w:tcW w:w="567" w:type="dxa"/>
          </w:tcPr>
          <w:p w:rsidR="002F1D3C" w:rsidRPr="00FF1467" w:rsidRDefault="002F1D3C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F1D3C" w:rsidRPr="00FF1467" w:rsidRDefault="0042275B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проведения встреч, сходов собраний с населением по вопросам гражданской </w:t>
            </w:r>
            <w:r w:rsidRPr="00FF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</w:t>
            </w:r>
          </w:p>
        </w:tc>
        <w:tc>
          <w:tcPr>
            <w:tcW w:w="1843" w:type="dxa"/>
          </w:tcPr>
          <w:p w:rsidR="002F1D3C" w:rsidRPr="00FF1467" w:rsidRDefault="0042275B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 (в соответствии с утвержденными графиками)</w:t>
            </w:r>
          </w:p>
        </w:tc>
        <w:tc>
          <w:tcPr>
            <w:tcW w:w="1985" w:type="dxa"/>
          </w:tcPr>
          <w:p w:rsidR="002F1D3C" w:rsidRPr="00FF1467" w:rsidRDefault="0042275B" w:rsidP="005F57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«Тимшер»</w:t>
            </w:r>
          </w:p>
        </w:tc>
        <w:tc>
          <w:tcPr>
            <w:tcW w:w="3118" w:type="dxa"/>
          </w:tcPr>
          <w:p w:rsidR="002F1D3C" w:rsidRPr="00FF1467" w:rsidRDefault="0042275B" w:rsidP="002F1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администраций </w:t>
            </w:r>
            <w:r w:rsidR="0056023F" w:rsidRPr="00FF1467">
              <w:rPr>
                <w:rFonts w:ascii="Times New Roman" w:hAnsi="Times New Roman" w:cs="Times New Roman"/>
                <w:sz w:val="24"/>
                <w:szCs w:val="24"/>
              </w:rPr>
              <w:t>МО СП составить график проведения встреч, сходов, собраний с населением по вопросам гражданской защиты, в рамках которого:</w:t>
            </w:r>
          </w:p>
          <w:p w:rsidR="0056023F" w:rsidRPr="004446A6" w:rsidRDefault="004446A6" w:rsidP="00444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6023F" w:rsidRPr="004446A6">
              <w:rPr>
                <w:rFonts w:ascii="Times New Roman" w:hAnsi="Times New Roman" w:cs="Times New Roman"/>
                <w:sz w:val="24"/>
                <w:szCs w:val="24"/>
              </w:rPr>
              <w:t>Предусмотреть раскрытие следующих тем:</w:t>
            </w:r>
          </w:p>
          <w:p w:rsidR="0056023F" w:rsidRPr="00FF1467" w:rsidRDefault="0056023F" w:rsidP="00560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условия введения и виды административного воздействия, применяемые к нарушителям особого противопожарного режима;</w:t>
            </w:r>
          </w:p>
          <w:p w:rsidR="0056023F" w:rsidRPr="00FF1467" w:rsidRDefault="0056023F" w:rsidP="00560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причины пожаров в жилье и действия в условиях пожара;</w:t>
            </w:r>
          </w:p>
          <w:p w:rsidR="0056023F" w:rsidRPr="00FF1467" w:rsidRDefault="0056023F" w:rsidP="00560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характерные</w:t>
            </w:r>
            <w:r w:rsidR="00762091" w:rsidRPr="00FF1467">
              <w:rPr>
                <w:rFonts w:ascii="Times New Roman" w:hAnsi="Times New Roman" w:cs="Times New Roman"/>
                <w:sz w:val="24"/>
                <w:szCs w:val="24"/>
              </w:rPr>
              <w:t xml:space="preserve"> для муниципального образования виды ЧС  и порядок действий при них;</w:t>
            </w:r>
          </w:p>
          <w:p w:rsidR="00762091" w:rsidRPr="00FF1467" w:rsidRDefault="00762091" w:rsidP="00560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- адреса сборных эвакуационных пунктов на территории муниципального образования и порядок действий при проведении массовой эвакуации и др.</w:t>
            </w:r>
          </w:p>
          <w:p w:rsidR="00762091" w:rsidRPr="00FF1467" w:rsidRDefault="00762091" w:rsidP="005602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467">
              <w:rPr>
                <w:rFonts w:ascii="Times New Roman" w:hAnsi="Times New Roman" w:cs="Times New Roman"/>
                <w:sz w:val="24"/>
                <w:szCs w:val="24"/>
              </w:rPr>
              <w:t>Организовать сбор замечаний и предложений от неработающего населения по совершенствованию противопожарной защиты в жилом фонде</w:t>
            </w:r>
          </w:p>
        </w:tc>
      </w:tr>
    </w:tbl>
    <w:p w:rsidR="002F1D3C" w:rsidRPr="002F1D3C" w:rsidRDefault="002F1D3C" w:rsidP="005F577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1D3C" w:rsidRPr="002F1D3C" w:rsidSect="00370828">
      <w:pgSz w:w="11906" w:h="16838"/>
      <w:pgMar w:top="709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DDC"/>
    <w:multiLevelType w:val="hybridMultilevel"/>
    <w:tmpl w:val="14707A0A"/>
    <w:lvl w:ilvl="0" w:tplc="34D2DDEE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DC5EF6"/>
    <w:multiLevelType w:val="hybridMultilevel"/>
    <w:tmpl w:val="DD7A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D75024"/>
    <w:multiLevelType w:val="hybridMultilevel"/>
    <w:tmpl w:val="73EEE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EB"/>
    <w:rsid w:val="00053B54"/>
    <w:rsid w:val="000E4B35"/>
    <w:rsid w:val="00166BCE"/>
    <w:rsid w:val="002653DE"/>
    <w:rsid w:val="002F1D3C"/>
    <w:rsid w:val="00370828"/>
    <w:rsid w:val="0042275B"/>
    <w:rsid w:val="004446A6"/>
    <w:rsid w:val="00467246"/>
    <w:rsid w:val="005212E5"/>
    <w:rsid w:val="005420A5"/>
    <w:rsid w:val="0056023F"/>
    <w:rsid w:val="005F5772"/>
    <w:rsid w:val="006A7008"/>
    <w:rsid w:val="00762091"/>
    <w:rsid w:val="00896734"/>
    <w:rsid w:val="009D4FEB"/>
    <w:rsid w:val="009D6925"/>
    <w:rsid w:val="00B33B70"/>
    <w:rsid w:val="00B55603"/>
    <w:rsid w:val="00C41420"/>
    <w:rsid w:val="00C57D27"/>
    <w:rsid w:val="00CC22E3"/>
    <w:rsid w:val="00DD017B"/>
    <w:rsid w:val="00DE5F88"/>
    <w:rsid w:val="00F16E17"/>
    <w:rsid w:val="00F61E72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1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01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0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6</cp:revision>
  <cp:lastPrinted>2019-02-11T13:23:00Z</cp:lastPrinted>
  <dcterms:created xsi:type="dcterms:W3CDTF">2019-02-08T10:20:00Z</dcterms:created>
  <dcterms:modified xsi:type="dcterms:W3CDTF">2019-02-11T13:23:00Z</dcterms:modified>
</cp:coreProperties>
</file>