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18" w:rsidRDefault="00E57418" w:rsidP="00E574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17498CAB" wp14:editId="7BA6349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18" w:rsidRDefault="00E57418" w:rsidP="00E574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E57418" w:rsidRDefault="00E57418" w:rsidP="00E57418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E57418" w:rsidRDefault="00E57418" w:rsidP="00E574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E57418" w:rsidRDefault="00E57418" w:rsidP="00E57418">
      <w:pPr>
        <w:spacing w:after="160" w:line="254" w:lineRule="auto"/>
        <w:jc w:val="center"/>
        <w:rPr>
          <w:sz w:val="28"/>
          <w:szCs w:val="28"/>
        </w:rPr>
      </w:pPr>
    </w:p>
    <w:p w:rsidR="00E57418" w:rsidRDefault="00E57418" w:rsidP="00E574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E57418" w:rsidRDefault="00E57418" w:rsidP="00E574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418" w:rsidRDefault="00E57418" w:rsidP="00E574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418" w:rsidRDefault="00E57418" w:rsidP="00E5741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№ 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E57418" w:rsidRDefault="00E57418" w:rsidP="00E57418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E57418" w:rsidRDefault="00E57418" w:rsidP="00E5741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E57418" w:rsidRDefault="00E57418" w:rsidP="00E57418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E57418" w:rsidRDefault="00E57418" w:rsidP="00E57418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E57418" w:rsidRDefault="00E57418" w:rsidP="00E57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418" w:rsidRDefault="00E57418" w:rsidP="00E57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418" w:rsidRDefault="00E57418" w:rsidP="00E57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езвычайных ситуаций в период с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 2021 года по 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года:    </w:t>
      </w:r>
    </w:p>
    <w:p w:rsidR="00E57418" w:rsidRDefault="00E57418" w:rsidP="00E57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график дежурства работников администрации сельского поселения «Тимшер» на период с 21 февраля 2021 года по 23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года, согласно приложению.</w:t>
      </w:r>
    </w:p>
    <w:p w:rsidR="00E57418" w:rsidRDefault="00E57418" w:rsidP="00E57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E57418" w:rsidRDefault="00E57418" w:rsidP="00E574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часов по графику.</w:t>
      </w:r>
    </w:p>
    <w:p w:rsidR="00E57418" w:rsidRDefault="00E57418" w:rsidP="00E57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E57418" w:rsidRDefault="00E57418" w:rsidP="00E57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E57418" w:rsidRDefault="00E57418" w:rsidP="00E57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феврале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2021 года.</w:t>
      </w:r>
    </w:p>
    <w:p w:rsidR="00E57418" w:rsidRDefault="00E57418" w:rsidP="00E57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418" w:rsidRDefault="00E57418" w:rsidP="00E57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418" w:rsidRDefault="00E57418" w:rsidP="00E574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418" w:rsidRDefault="00E57418" w:rsidP="00E574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418" w:rsidRDefault="00E57418" w:rsidP="00E5741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E57418" w:rsidRDefault="00E57418" w:rsidP="00E57418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E57418" w:rsidRDefault="00E57418" w:rsidP="00E574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57418">
          <w:pgSz w:w="11906" w:h="16838"/>
          <w:pgMar w:top="1134" w:right="851" w:bottom="1134" w:left="1701" w:header="709" w:footer="709" w:gutter="0"/>
          <w:cols w:space="720"/>
        </w:sectPr>
      </w:pPr>
    </w:p>
    <w:p w:rsidR="00E57418" w:rsidRDefault="00E57418" w:rsidP="00E57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418" w:rsidRDefault="00E57418" w:rsidP="00E57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418" w:rsidRDefault="00E57418" w:rsidP="00E57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418" w:rsidRDefault="00E57418" w:rsidP="00E57418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E57418" w:rsidRDefault="00E57418" w:rsidP="00E57418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E57418" w:rsidRDefault="00E57418" w:rsidP="00E57418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E57418" w:rsidRDefault="00E57418" w:rsidP="00E57418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18 февраля 2021 года  №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E57418" w:rsidRDefault="00E57418" w:rsidP="00E5741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  <w:bookmarkStart w:id="0" w:name="_GoBack"/>
      <w:bookmarkEnd w:id="0"/>
    </w:p>
    <w:p w:rsidR="00E57418" w:rsidRDefault="00E57418" w:rsidP="00E5741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E57418" w:rsidRDefault="00E57418" w:rsidP="00E5741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</w:t>
      </w:r>
      <w:r w:rsidRPr="00E57418">
        <w:rPr>
          <w:rFonts w:ascii="Times New Roman" w:eastAsia="Times New Roman" w:hAnsi="Times New Roman"/>
          <w:b/>
          <w:sz w:val="24"/>
          <w:szCs w:val="24"/>
          <w:lang w:eastAsia="ru-RU"/>
        </w:rPr>
        <w:t>с 21 февраля 2021 года по 23 февраля 2021 года.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57418" w:rsidRDefault="00E57418" w:rsidP="00E5741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1289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2835"/>
        <w:gridCol w:w="3816"/>
        <w:gridCol w:w="1929"/>
        <w:gridCol w:w="783"/>
        <w:gridCol w:w="709"/>
        <w:gridCol w:w="880"/>
      </w:tblGrid>
      <w:tr w:rsidR="00E57418" w:rsidTr="00E57418">
        <w:trPr>
          <w:trHeight w:val="292"/>
          <w:jc w:val="center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18" w:rsidRPr="00E57418" w:rsidRDefault="00E57418" w:rsidP="00E574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4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E57418" w:rsidTr="00E57418">
        <w:trPr>
          <w:jc w:val="center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7418" w:rsidRDefault="00E574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418" w:rsidRDefault="00E574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418" w:rsidRDefault="00E574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418" w:rsidRDefault="00E5741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E57418" w:rsidTr="00E57418">
        <w:trPr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418" w:rsidRDefault="00E57418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418" w:rsidRDefault="00E57418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418" w:rsidRDefault="00E57418">
            <w:pPr>
              <w:spacing w:after="0" w:line="254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18" w:rsidRPr="00E57418" w:rsidRDefault="00E57418" w:rsidP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  <w:lang w:val="en-US"/>
              </w:rPr>
            </w:pPr>
            <w:r w:rsidRPr="00E57418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7418" w:rsidRP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57418" w:rsidTr="00E57418">
        <w:trPr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418" w:rsidRDefault="00E57418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418" w:rsidRDefault="00E57418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418" w:rsidRDefault="00E57418">
            <w:pPr>
              <w:spacing w:after="0" w:line="254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89125657551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57418" w:rsidRDefault="00E57418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18" w:rsidRP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E57418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57418" w:rsidTr="00E57418">
        <w:trPr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7418" w:rsidRDefault="00E57418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418" w:rsidRDefault="00E57418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418" w:rsidRDefault="00E57418">
            <w:pPr>
              <w:spacing w:after="0" w:line="254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418" w:rsidRPr="00E57418" w:rsidRDefault="00E5741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E57418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</w:tbl>
    <w:p w:rsidR="00E57418" w:rsidRDefault="00E57418" w:rsidP="00E57418">
      <w:pPr>
        <w:spacing w:after="0"/>
        <w:sectPr w:rsidR="00E57418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6315C1" w:rsidRDefault="006315C1" w:rsidP="00E57418"/>
    <w:sectPr w:rsidR="0063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B7"/>
    <w:rsid w:val="006315C1"/>
    <w:rsid w:val="00E57418"/>
    <w:rsid w:val="00E9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2021-02-18T09:39:00Z</cp:lastPrinted>
  <dcterms:created xsi:type="dcterms:W3CDTF">2021-02-18T09:31:00Z</dcterms:created>
  <dcterms:modified xsi:type="dcterms:W3CDTF">2021-02-18T09:39:00Z</dcterms:modified>
</cp:coreProperties>
</file>