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C4" w:rsidRPr="00BC3D45" w:rsidRDefault="00572B39" w:rsidP="00B218C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Calibri" w:eastAsia="Calibri" w:hAnsi="Calibri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pt;margin-top:6.75pt;width:54pt;height:49.5pt;z-index:251658240" fillcolor="window">
            <v:imagedata r:id="rId6" o:title=""/>
            <w10:wrap type="square" side="right"/>
          </v:shape>
          <o:OLEObject Type="Embed" ProgID="Word.Picture.8" ShapeID="_x0000_s1026" DrawAspect="Content" ObjectID="_1643173994" r:id="rId7"/>
        </w:pict>
      </w:r>
      <w:r w:rsidR="00B218C4" w:rsidRPr="00BC3D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B218C4" w:rsidRPr="00BC3D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 w:type="textWrapping" w:clear="all"/>
      </w:r>
    </w:p>
    <w:p w:rsidR="00B218C4" w:rsidRPr="00BF4AE4" w:rsidRDefault="00B218C4" w:rsidP="00B218C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F4A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"ТЫМСЕР" ОВМÖДЧÖМИНСА </w:t>
      </w:r>
      <w:proofErr w:type="gramStart"/>
      <w:r w:rsidRPr="00BF4A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СÖВЕТ</w:t>
      </w:r>
      <w:proofErr w:type="gramEnd"/>
    </w:p>
    <w:p w:rsidR="00B218C4" w:rsidRPr="00BF4AE4" w:rsidRDefault="00B218C4" w:rsidP="00B218C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F4A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СОВЕТ СЕЛЬСКОГО ПОСЕЛЕНИЯ "ТИМШЕР"</w:t>
      </w:r>
    </w:p>
    <w:p w:rsidR="00B218C4" w:rsidRPr="00BF4AE4" w:rsidRDefault="00B218C4" w:rsidP="00B218C4">
      <w:pPr>
        <w:ind w:left="-540"/>
        <w:jc w:val="center"/>
        <w:rPr>
          <w:rFonts w:ascii="Calibri" w:eastAsia="Calibri" w:hAnsi="Calibri" w:cs="Times New Roman"/>
          <w:sz w:val="24"/>
          <w:szCs w:val="24"/>
        </w:rPr>
      </w:pPr>
      <w:r w:rsidRPr="00BF4AE4">
        <w:rPr>
          <w:rFonts w:ascii="Calibri" w:eastAsia="Calibri" w:hAnsi="Calibri" w:cs="Times New Roman"/>
          <w:sz w:val="24"/>
          <w:szCs w:val="24"/>
          <w:u w:val="single"/>
        </w:rPr>
        <w:t xml:space="preserve">                168075, Республика Коми, Усть-Куломский район  п.Тимшер, ул. Советская,9</w:t>
      </w:r>
      <w:r w:rsidRPr="00BF4AE4">
        <w:rPr>
          <w:rFonts w:ascii="Calibri" w:eastAsia="Calibri" w:hAnsi="Calibri" w:cs="Times New Roman"/>
          <w:sz w:val="24"/>
          <w:szCs w:val="24"/>
          <w:u w:val="single"/>
        </w:rPr>
        <w:softHyphen/>
      </w:r>
      <w:r w:rsidRPr="00BF4AE4">
        <w:rPr>
          <w:rFonts w:ascii="Calibri" w:eastAsia="Calibri" w:hAnsi="Calibri" w:cs="Times New Roman"/>
          <w:sz w:val="24"/>
          <w:szCs w:val="24"/>
          <w:u w:val="single"/>
        </w:rPr>
        <w:softHyphen/>
        <w:t>_________</w:t>
      </w:r>
    </w:p>
    <w:p w:rsidR="00B218C4" w:rsidRDefault="00B218C4" w:rsidP="00B21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8C4" w:rsidRPr="00BF4AE4" w:rsidRDefault="00B218C4" w:rsidP="00B21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gramStart"/>
      <w:r w:rsidRPr="00BF4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gramEnd"/>
      <w:r w:rsidRPr="00BF4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 Ō РТ Ō Д</w:t>
      </w:r>
    </w:p>
    <w:p w:rsidR="00B218C4" w:rsidRPr="00BF4AE4" w:rsidRDefault="00B218C4" w:rsidP="00B21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F4AE4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BF4AE4">
        <w:rPr>
          <w:rFonts w:ascii="Times New Roman" w:eastAsia="Calibri" w:hAnsi="Times New Roman" w:cs="Times New Roman"/>
          <w:b/>
          <w:sz w:val="24"/>
          <w:szCs w:val="24"/>
        </w:rPr>
        <w:t xml:space="preserve"> Е Ш Е Н И Е</w:t>
      </w:r>
    </w:p>
    <w:p w:rsidR="00B218C4" w:rsidRPr="00BF4AE4" w:rsidRDefault="00B218C4" w:rsidP="00B218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8C4" w:rsidRPr="00BF4AE4" w:rsidRDefault="00572B39" w:rsidP="00B21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февраля 2020</w:t>
      </w:r>
      <w:r w:rsidR="00B218C4" w:rsidRPr="00BF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</w:t>
      </w:r>
      <w:r w:rsidR="00B2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4-46-130</w:t>
      </w:r>
      <w:bookmarkStart w:id="0" w:name="_GoBack"/>
      <w:bookmarkEnd w:id="0"/>
    </w:p>
    <w:p w:rsidR="00B218C4" w:rsidRPr="00BF4AE4" w:rsidRDefault="00B218C4" w:rsidP="00B218C4">
      <w:pPr>
        <w:rPr>
          <w:rFonts w:ascii="Calibri" w:eastAsia="Calibri" w:hAnsi="Calibri" w:cs="Times New Roman"/>
          <w:sz w:val="28"/>
          <w:szCs w:val="28"/>
        </w:rPr>
      </w:pPr>
    </w:p>
    <w:p w:rsidR="00B218C4" w:rsidRDefault="00B218C4" w:rsidP="00B218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18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досрочном сложении полномочий депутата </w:t>
      </w:r>
    </w:p>
    <w:p w:rsidR="00B218C4" w:rsidRDefault="00B218C4" w:rsidP="00B218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18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Совета сельского поселения «Тимшер» </w:t>
      </w:r>
      <w:r w:rsidRPr="00B218C4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IV</w:t>
      </w:r>
      <w:r w:rsidRPr="00B218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созыва </w:t>
      </w:r>
    </w:p>
    <w:p w:rsidR="00B218C4" w:rsidRDefault="00B218C4" w:rsidP="00B218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18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Карманова Владимира Александровича</w:t>
      </w:r>
    </w:p>
    <w:p w:rsidR="00B218C4" w:rsidRDefault="00B218C4" w:rsidP="00B218C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18C4" w:rsidRDefault="00BA39BD" w:rsidP="00B21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218C4" w:rsidRPr="00B218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B218C4" w:rsidRPr="00B218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статьей 40 Федерального закона от 06.10.2003 № 131-ФЗ « Об общих принципах организации местного самоуправления в Российской Федерации», согласно пункта 2 статьи 40 Устава муниципального образования сельского поселения «Тимшер» и на основании свидетельства о смерти </w:t>
      </w:r>
      <w:r w:rsidR="00B218C4" w:rsidRPr="00B218C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="00B218C4" w:rsidRPr="00B218C4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B218C4" w:rsidRPr="00B218C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EA</w:t>
      </w:r>
      <w:r w:rsidR="00B218C4" w:rsidRPr="00B218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785943 от 28.01.2020 года, выдан территориальным отделом записи актов гражданского состояния Усть-Куломского района Министерства юстиции Республики Коми, Совет</w:t>
      </w:r>
      <w:proofErr w:type="gramEnd"/>
      <w:r w:rsidR="00B218C4" w:rsidRPr="00B218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«Тимшер» решил:</w:t>
      </w:r>
    </w:p>
    <w:p w:rsidR="00BA39BD" w:rsidRDefault="00BA39BD" w:rsidP="00BA39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Досрочно прекратить полномочия депутата Совета сельского поселения «Тимшер»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IV</w:t>
      </w:r>
      <w:r w:rsidRPr="00BA39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созыва Карманова Владимира Александровича.</w:t>
      </w:r>
    </w:p>
    <w:p w:rsidR="00BA39BD" w:rsidRDefault="00BA39BD" w:rsidP="00BA39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решение вступает в силу со дня его обнародования на информационном стенде администрации сельского поселения «Тимшер».</w:t>
      </w:r>
    </w:p>
    <w:p w:rsidR="00BA39BD" w:rsidRDefault="00BA39BD" w:rsidP="00BA39BD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39BD" w:rsidRDefault="00BA39BD" w:rsidP="00BA39BD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39BD" w:rsidRDefault="00BA39BD" w:rsidP="00BA3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39BD" w:rsidRDefault="00BA39BD" w:rsidP="00BA3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39BD" w:rsidRPr="00BA39BD" w:rsidRDefault="00BA39BD" w:rsidP="00BA3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39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сельского поселения «Тимшер»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Pr="00BA39BD">
        <w:rPr>
          <w:rFonts w:ascii="Times New Roman" w:eastAsia="Times New Roman" w:hAnsi="Times New Roman" w:cs="Times New Roman"/>
          <w:sz w:val="28"/>
          <w:szCs w:val="24"/>
          <w:lang w:eastAsia="ru-RU"/>
        </w:rPr>
        <w:t>В.А.Белова</w:t>
      </w:r>
    </w:p>
    <w:sectPr w:rsidR="00BA39BD" w:rsidRPr="00BA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C3F0C"/>
    <w:multiLevelType w:val="hybridMultilevel"/>
    <w:tmpl w:val="4FACEDCA"/>
    <w:lvl w:ilvl="0" w:tplc="3A4AA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80"/>
    <w:rsid w:val="00023480"/>
    <w:rsid w:val="00572B39"/>
    <w:rsid w:val="00B218C4"/>
    <w:rsid w:val="00BA39BD"/>
    <w:rsid w:val="00DA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2020-02-11T06:00:00Z</dcterms:created>
  <dcterms:modified xsi:type="dcterms:W3CDTF">2020-02-14T05:27:00Z</dcterms:modified>
</cp:coreProperties>
</file>