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EF5" w:rsidRDefault="00A15EF4" w:rsidP="006D6EF5">
      <w:pPr>
        <w:keepNext/>
        <w:spacing w:before="240" w:after="60"/>
        <w:jc w:val="right"/>
        <w:outlineLvl w:val="1"/>
        <w:rPr>
          <w:b/>
          <w:bCs/>
          <w:iCs/>
          <w:szCs w:val="28"/>
        </w:rPr>
      </w:pPr>
      <w:r>
        <w:rPr>
          <w:rFonts w:ascii="Courier New" w:eastAsia="Courier New" w:hAnsi="Courier New" w:cs="Courier New"/>
          <w:color w:val="000000"/>
          <w:szCs w:val="28"/>
          <w:lang w:bidi="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7.25pt;margin-top:5.25pt;width:54pt;height:49.5pt;z-index:251659264" fillcolor="window">
            <v:imagedata r:id="rId9" o:title=""/>
            <w10:wrap type="square" side="right"/>
          </v:shape>
          <o:OLEObject Type="Embed" ProgID="Word.Picture.8" ShapeID="_x0000_s1027" DrawAspect="Content" ObjectID="_1683966706" r:id="rId10"/>
        </w:pict>
      </w:r>
      <w:r w:rsidR="006D6EF5">
        <w:rPr>
          <w:b/>
          <w:bCs/>
          <w:iCs/>
          <w:szCs w:val="28"/>
        </w:rPr>
        <w:t xml:space="preserve"> </w:t>
      </w:r>
    </w:p>
    <w:p w:rsidR="006D6EF5" w:rsidRPr="006D6EF5" w:rsidRDefault="006D6EF5" w:rsidP="006D6EF5">
      <w:pPr>
        <w:keepNext/>
        <w:spacing w:before="240" w:after="60"/>
        <w:ind w:left="709"/>
        <w:outlineLvl w:val="1"/>
        <w:rPr>
          <w:b/>
          <w:bCs/>
          <w:iCs/>
          <w:szCs w:val="28"/>
        </w:rPr>
      </w:pPr>
      <w:bookmarkStart w:id="0" w:name="_GoBack"/>
      <w:bookmarkEnd w:id="0"/>
    </w:p>
    <w:p w:rsidR="006D6EF5" w:rsidRPr="006D6EF5" w:rsidRDefault="006D6EF5" w:rsidP="006D6EF5">
      <w:pPr>
        <w:keepNext/>
        <w:spacing w:before="240" w:after="60"/>
        <w:jc w:val="center"/>
        <w:outlineLvl w:val="1"/>
        <w:rPr>
          <w:b/>
          <w:bCs/>
          <w:iCs/>
          <w:sz w:val="24"/>
          <w:szCs w:val="24"/>
        </w:rPr>
      </w:pPr>
      <w:r w:rsidRPr="006D6EF5">
        <w:rPr>
          <w:b/>
          <w:bCs/>
          <w:iCs/>
          <w:sz w:val="24"/>
          <w:szCs w:val="24"/>
        </w:rPr>
        <w:t>«ТЫМСЕР» ОВМÖДЧÖМИНСА СÖВЕТ</w:t>
      </w:r>
    </w:p>
    <w:p w:rsidR="006D6EF5" w:rsidRPr="006D6EF5" w:rsidRDefault="006D6EF5" w:rsidP="006D6EF5">
      <w:pPr>
        <w:keepNext/>
        <w:spacing w:before="240" w:after="60"/>
        <w:jc w:val="center"/>
        <w:outlineLvl w:val="1"/>
        <w:rPr>
          <w:b/>
          <w:bCs/>
          <w:iCs/>
          <w:sz w:val="24"/>
          <w:szCs w:val="24"/>
        </w:rPr>
      </w:pPr>
      <w:r w:rsidRPr="006D6EF5">
        <w:rPr>
          <w:b/>
          <w:bCs/>
          <w:iCs/>
          <w:sz w:val="24"/>
          <w:szCs w:val="24"/>
        </w:rPr>
        <w:t>СОВЕТ СЕЛЬСКОГО ПОСЕЛЕНИЯ «ТИМШЕР»</w:t>
      </w:r>
    </w:p>
    <w:p w:rsidR="006D6EF5" w:rsidRPr="006D6EF5" w:rsidRDefault="006D6EF5" w:rsidP="006D6EF5">
      <w:pPr>
        <w:ind w:left="-540"/>
        <w:jc w:val="center"/>
        <w:rPr>
          <w:sz w:val="24"/>
          <w:szCs w:val="24"/>
        </w:rPr>
      </w:pPr>
      <w:r w:rsidRPr="006D6EF5">
        <w:rPr>
          <w:sz w:val="24"/>
          <w:szCs w:val="24"/>
          <w:u w:val="single"/>
        </w:rPr>
        <w:t>____168075, Республика Коми, Усть-Куломский район  п.Тимшер, ул. Советская,9</w:t>
      </w:r>
      <w:r w:rsidRPr="006D6EF5">
        <w:rPr>
          <w:sz w:val="24"/>
          <w:szCs w:val="24"/>
          <w:u w:val="single"/>
        </w:rPr>
        <w:softHyphen/>
      </w:r>
      <w:r w:rsidRPr="006D6EF5">
        <w:rPr>
          <w:sz w:val="24"/>
          <w:szCs w:val="24"/>
          <w:u w:val="single"/>
        </w:rPr>
        <w:softHyphen/>
        <w:t>____</w:t>
      </w:r>
      <w:r w:rsidRPr="006D6EF5">
        <w:rPr>
          <w:sz w:val="24"/>
          <w:szCs w:val="24"/>
        </w:rPr>
        <w:tab/>
      </w:r>
    </w:p>
    <w:p w:rsidR="006D6EF5" w:rsidRPr="006D6EF5" w:rsidRDefault="006D6EF5" w:rsidP="006D6EF5">
      <w:pPr>
        <w:ind w:left="-540"/>
        <w:jc w:val="center"/>
        <w:rPr>
          <w:sz w:val="24"/>
          <w:szCs w:val="24"/>
        </w:rPr>
      </w:pPr>
    </w:p>
    <w:p w:rsidR="006D6EF5" w:rsidRPr="006D6EF5" w:rsidRDefault="006D6EF5" w:rsidP="006D6EF5">
      <w:pPr>
        <w:ind w:left="-540"/>
        <w:jc w:val="center"/>
        <w:rPr>
          <w:sz w:val="24"/>
          <w:szCs w:val="24"/>
          <w:u w:val="single"/>
        </w:rPr>
      </w:pPr>
      <w:r w:rsidRPr="006D6EF5">
        <w:rPr>
          <w:b/>
          <w:sz w:val="24"/>
          <w:szCs w:val="24"/>
        </w:rPr>
        <w:t xml:space="preserve">         К Ы В К Ö Р Т Ö Д</w:t>
      </w:r>
    </w:p>
    <w:p w:rsidR="006D6EF5" w:rsidRPr="006D6EF5" w:rsidRDefault="006D6EF5" w:rsidP="006D6EF5">
      <w:pPr>
        <w:jc w:val="center"/>
        <w:rPr>
          <w:b/>
          <w:sz w:val="24"/>
          <w:szCs w:val="24"/>
        </w:rPr>
      </w:pPr>
      <w:r w:rsidRPr="006D6EF5">
        <w:rPr>
          <w:b/>
          <w:sz w:val="24"/>
          <w:szCs w:val="24"/>
        </w:rPr>
        <w:t>Р Е Ш Е Н И Е</w:t>
      </w:r>
    </w:p>
    <w:p w:rsidR="006D6EF5" w:rsidRPr="006D6EF5" w:rsidRDefault="006D6EF5" w:rsidP="006D6EF5">
      <w:pPr>
        <w:rPr>
          <w:b/>
          <w:sz w:val="26"/>
          <w:szCs w:val="26"/>
        </w:rPr>
      </w:pPr>
    </w:p>
    <w:p w:rsidR="006D6EF5" w:rsidRPr="006D6EF5" w:rsidRDefault="006D6EF5" w:rsidP="006D6EF5">
      <w:pPr>
        <w:rPr>
          <w:rFonts w:ascii="Courier New" w:eastAsia="Courier New" w:hAnsi="Courier New" w:cs="Courier New"/>
          <w:color w:val="000000"/>
          <w:szCs w:val="28"/>
          <w:lang w:bidi="ru-RU"/>
        </w:rPr>
      </w:pPr>
      <w:r w:rsidRPr="006D6EF5">
        <w:rPr>
          <w:szCs w:val="28"/>
        </w:rPr>
        <w:t xml:space="preserve">  </w:t>
      </w:r>
      <w:r>
        <w:rPr>
          <w:szCs w:val="28"/>
        </w:rPr>
        <w:t>28 мая</w:t>
      </w:r>
      <w:r w:rsidRPr="006D6EF5">
        <w:rPr>
          <w:szCs w:val="28"/>
        </w:rPr>
        <w:t xml:space="preserve"> 2021 года</w:t>
      </w:r>
      <w:r w:rsidRPr="006D6EF5">
        <w:rPr>
          <w:szCs w:val="28"/>
        </w:rPr>
        <w:tab/>
      </w:r>
      <w:r w:rsidRPr="006D6EF5">
        <w:rPr>
          <w:szCs w:val="28"/>
        </w:rPr>
        <w:tab/>
      </w:r>
      <w:r w:rsidRPr="006D6EF5">
        <w:rPr>
          <w:szCs w:val="28"/>
        </w:rPr>
        <w:tab/>
        <w:t xml:space="preserve">                                                     № </w:t>
      </w:r>
      <w:r>
        <w:rPr>
          <w:szCs w:val="28"/>
        </w:rPr>
        <w:t>4-62</w:t>
      </w:r>
      <w:r w:rsidRPr="006D6EF5">
        <w:rPr>
          <w:szCs w:val="28"/>
        </w:rPr>
        <w:t>-16</w:t>
      </w:r>
      <w:r>
        <w:rPr>
          <w:szCs w:val="28"/>
        </w:rPr>
        <w:t>7</w:t>
      </w:r>
    </w:p>
    <w:p w:rsidR="00A05314" w:rsidRPr="009B3E06" w:rsidRDefault="00A05314" w:rsidP="00AB1E8A">
      <w:pPr>
        <w:jc w:val="center"/>
        <w:rPr>
          <w:sz w:val="24"/>
          <w:szCs w:val="24"/>
        </w:rPr>
      </w:pPr>
    </w:p>
    <w:p w:rsidR="00AB1E8A" w:rsidRPr="006D6EF5" w:rsidRDefault="00AB1E8A" w:rsidP="00AB1E8A">
      <w:pPr>
        <w:jc w:val="center"/>
        <w:rPr>
          <w:b/>
          <w:szCs w:val="28"/>
        </w:rPr>
      </w:pPr>
      <w:r w:rsidRPr="006D6EF5">
        <w:rPr>
          <w:b/>
          <w:szCs w:val="28"/>
        </w:rPr>
        <w:t>О внесении изменений и дополнений</w:t>
      </w:r>
      <w:r w:rsidR="0097709C" w:rsidRPr="006D6EF5">
        <w:rPr>
          <w:b/>
          <w:szCs w:val="28"/>
        </w:rPr>
        <w:t xml:space="preserve"> </w:t>
      </w:r>
      <w:r w:rsidRPr="006D6EF5">
        <w:rPr>
          <w:b/>
          <w:szCs w:val="28"/>
        </w:rPr>
        <w:t>в Устав муниципального образования</w:t>
      </w:r>
      <w:r w:rsidR="0097709C" w:rsidRPr="006D6EF5">
        <w:rPr>
          <w:b/>
          <w:szCs w:val="28"/>
        </w:rPr>
        <w:t xml:space="preserve"> </w:t>
      </w:r>
      <w:r w:rsidRPr="006D6EF5">
        <w:rPr>
          <w:b/>
          <w:szCs w:val="28"/>
        </w:rPr>
        <w:t>сельского поселения «</w:t>
      </w:r>
      <w:r w:rsidR="00623860" w:rsidRPr="006D6EF5">
        <w:rPr>
          <w:b/>
          <w:szCs w:val="28"/>
        </w:rPr>
        <w:t>Тимшер</w:t>
      </w:r>
      <w:r w:rsidRPr="006D6EF5">
        <w:rPr>
          <w:b/>
          <w:szCs w:val="28"/>
        </w:rPr>
        <w:t>»</w:t>
      </w:r>
    </w:p>
    <w:p w:rsidR="00AB1E8A" w:rsidRPr="006D6EF5" w:rsidRDefault="00AB1E8A" w:rsidP="00AB1E8A">
      <w:pPr>
        <w:rPr>
          <w:szCs w:val="28"/>
        </w:rPr>
      </w:pPr>
    </w:p>
    <w:p w:rsidR="00AB1E8A" w:rsidRPr="006D6EF5" w:rsidRDefault="00AB1E8A" w:rsidP="006D6EF5">
      <w:pPr>
        <w:jc w:val="both"/>
        <w:rPr>
          <w:szCs w:val="28"/>
        </w:rPr>
      </w:pPr>
      <w:r w:rsidRPr="006D6EF5">
        <w:rPr>
          <w:szCs w:val="28"/>
        </w:rPr>
        <w:tab/>
        <w:t>Руководствуясь Федеральным законом от 06.10.2003 № 131-ФЗ «Об общих принципах организации местного самоуправления в Российской Федерации», статьей 72 Устава муниципального образования сельского поселения «</w:t>
      </w:r>
      <w:r w:rsidR="00623860" w:rsidRPr="006D6EF5">
        <w:rPr>
          <w:szCs w:val="28"/>
        </w:rPr>
        <w:t>Тимшер</w:t>
      </w:r>
      <w:r w:rsidRPr="006D6EF5">
        <w:rPr>
          <w:szCs w:val="28"/>
        </w:rPr>
        <w:t>»,  Совет сельского поселения «</w:t>
      </w:r>
      <w:r w:rsidR="00623860" w:rsidRPr="006D6EF5">
        <w:rPr>
          <w:szCs w:val="28"/>
        </w:rPr>
        <w:t>Тимшер</w:t>
      </w:r>
      <w:r w:rsidRPr="006D6EF5">
        <w:rPr>
          <w:szCs w:val="28"/>
        </w:rPr>
        <w:t>» решил:</w:t>
      </w:r>
    </w:p>
    <w:p w:rsidR="00F27503" w:rsidRPr="006D6EF5" w:rsidRDefault="00F27503" w:rsidP="006D6EF5">
      <w:pPr>
        <w:jc w:val="both"/>
        <w:rPr>
          <w:szCs w:val="28"/>
        </w:rPr>
      </w:pPr>
      <w:r w:rsidRPr="006D6EF5">
        <w:rPr>
          <w:szCs w:val="28"/>
        </w:rPr>
        <w:t xml:space="preserve">         </w:t>
      </w:r>
      <w:r w:rsidR="00AB1E8A" w:rsidRPr="006D6EF5">
        <w:rPr>
          <w:szCs w:val="28"/>
        </w:rPr>
        <w:t xml:space="preserve">1. </w:t>
      </w:r>
      <w:r w:rsidRPr="006D6EF5">
        <w:rPr>
          <w:szCs w:val="28"/>
        </w:rPr>
        <w:t>Одобрить проект решения Совета сельского поселения «Тимшер» «О внесении изменений и дополнений в Устав муниципального образования сельского поселения «Тимшер»</w:t>
      </w:r>
    </w:p>
    <w:p w:rsidR="00AB1E8A" w:rsidRPr="006D6EF5" w:rsidRDefault="00F27503" w:rsidP="006D6EF5">
      <w:pPr>
        <w:jc w:val="both"/>
        <w:rPr>
          <w:color w:val="000000"/>
          <w:szCs w:val="28"/>
        </w:rPr>
      </w:pPr>
      <w:r w:rsidRPr="006D6EF5">
        <w:rPr>
          <w:szCs w:val="28"/>
        </w:rPr>
        <w:t xml:space="preserve">        </w:t>
      </w:r>
      <w:r w:rsidRPr="006D6EF5">
        <w:rPr>
          <w:color w:val="000000"/>
          <w:szCs w:val="28"/>
        </w:rPr>
        <w:t xml:space="preserve">2. Назначить публичные слушания по проекту решения Совета сельского поселения «Тимшер» «О внесении изменений и дополнений в Устав муниципального образования сельского поселения «Тимшер» на </w:t>
      </w:r>
      <w:r w:rsidR="0022096B" w:rsidRPr="006D6EF5">
        <w:rPr>
          <w:color w:val="000000"/>
          <w:szCs w:val="28"/>
        </w:rPr>
        <w:t>27</w:t>
      </w:r>
      <w:r w:rsidRPr="006D6EF5">
        <w:rPr>
          <w:color w:val="000000"/>
          <w:szCs w:val="28"/>
        </w:rPr>
        <w:t xml:space="preserve">.05.2021 года в </w:t>
      </w:r>
      <w:r w:rsidR="0022096B" w:rsidRPr="006D6EF5">
        <w:rPr>
          <w:color w:val="000000"/>
          <w:szCs w:val="28"/>
        </w:rPr>
        <w:t xml:space="preserve">16 </w:t>
      </w:r>
      <w:r w:rsidRPr="006D6EF5">
        <w:rPr>
          <w:color w:val="000000"/>
          <w:szCs w:val="28"/>
        </w:rPr>
        <w:t>час.00 мин. По адресу п.Тимшер, ул.Советская, д.9</w:t>
      </w:r>
      <w:r w:rsidRPr="006D6EF5">
        <w:rPr>
          <w:rFonts w:ascii="Arial" w:hAnsi="Arial" w:cs="Arial"/>
          <w:color w:val="000000"/>
          <w:szCs w:val="28"/>
        </w:rPr>
        <w:t>.</w:t>
      </w:r>
      <w:r w:rsidR="00AB1E8A" w:rsidRPr="006D6EF5">
        <w:rPr>
          <w:szCs w:val="28"/>
        </w:rPr>
        <w:tab/>
      </w:r>
      <w:r w:rsidRPr="006D6EF5">
        <w:rPr>
          <w:szCs w:val="28"/>
        </w:rPr>
        <w:t>3</w:t>
      </w:r>
      <w:r w:rsidR="00AB1E8A" w:rsidRPr="006D6EF5">
        <w:rPr>
          <w:szCs w:val="28"/>
        </w:rPr>
        <w:t xml:space="preserve">. </w:t>
      </w:r>
      <w:r w:rsidRPr="006D6EF5">
        <w:rPr>
          <w:color w:val="000000"/>
          <w:szCs w:val="28"/>
          <w:shd w:val="clear" w:color="auto" w:fill="FFFFFF"/>
        </w:rPr>
        <w:t>Настоящее решение подлежит обнародованию на информационном стенде Совета и администрации сельского поселения «Тимшер».</w:t>
      </w:r>
    </w:p>
    <w:p w:rsidR="00AB1E8A" w:rsidRPr="006D6EF5" w:rsidRDefault="00AB1E8A" w:rsidP="00AB1E8A">
      <w:pPr>
        <w:rPr>
          <w:szCs w:val="28"/>
        </w:rPr>
      </w:pPr>
    </w:p>
    <w:p w:rsidR="00AB1E8A" w:rsidRPr="006D6EF5" w:rsidRDefault="00AB1E8A" w:rsidP="00AB1E8A">
      <w:pPr>
        <w:rPr>
          <w:szCs w:val="28"/>
        </w:rPr>
      </w:pPr>
    </w:p>
    <w:p w:rsidR="00AB1E8A" w:rsidRPr="006D6EF5" w:rsidRDefault="00AB1E8A" w:rsidP="00AB1E8A">
      <w:pPr>
        <w:rPr>
          <w:szCs w:val="28"/>
        </w:rPr>
      </w:pPr>
    </w:p>
    <w:p w:rsidR="00181833" w:rsidRPr="006D6EF5" w:rsidRDefault="00181833" w:rsidP="00AB1E8A">
      <w:pPr>
        <w:rPr>
          <w:szCs w:val="28"/>
        </w:rPr>
      </w:pPr>
    </w:p>
    <w:p w:rsidR="00181833" w:rsidRPr="006D6EF5" w:rsidRDefault="00181833" w:rsidP="00AB1E8A">
      <w:pPr>
        <w:rPr>
          <w:szCs w:val="28"/>
        </w:rPr>
      </w:pPr>
    </w:p>
    <w:p w:rsidR="00181833" w:rsidRPr="006D6EF5" w:rsidRDefault="00181833" w:rsidP="00AB1E8A">
      <w:pPr>
        <w:rPr>
          <w:szCs w:val="28"/>
        </w:rPr>
      </w:pPr>
    </w:p>
    <w:p w:rsidR="00AB1E8A" w:rsidRPr="006D6EF5" w:rsidRDefault="00AB1E8A" w:rsidP="00AB1E8A">
      <w:pPr>
        <w:rPr>
          <w:szCs w:val="28"/>
        </w:rPr>
      </w:pPr>
      <w:r w:rsidRPr="006D6EF5">
        <w:rPr>
          <w:szCs w:val="28"/>
        </w:rPr>
        <w:t>Глава сельского поселения «</w:t>
      </w:r>
      <w:r w:rsidR="00623860" w:rsidRPr="006D6EF5">
        <w:rPr>
          <w:szCs w:val="28"/>
        </w:rPr>
        <w:t>Тимшер</w:t>
      </w:r>
      <w:r w:rsidRPr="006D6EF5">
        <w:rPr>
          <w:szCs w:val="28"/>
        </w:rPr>
        <w:t>»</w:t>
      </w:r>
      <w:r w:rsidR="009B3E06" w:rsidRPr="006D6EF5">
        <w:rPr>
          <w:szCs w:val="28"/>
        </w:rPr>
        <w:t xml:space="preserve">                 </w:t>
      </w:r>
      <w:r w:rsidR="006D6EF5">
        <w:rPr>
          <w:szCs w:val="28"/>
        </w:rPr>
        <w:t xml:space="preserve">              </w:t>
      </w:r>
      <w:r w:rsidR="009B3E06" w:rsidRPr="006D6EF5">
        <w:rPr>
          <w:szCs w:val="28"/>
        </w:rPr>
        <w:t xml:space="preserve">     </w:t>
      </w:r>
      <w:r w:rsidR="0097709C" w:rsidRPr="006D6EF5">
        <w:rPr>
          <w:szCs w:val="28"/>
        </w:rPr>
        <w:tab/>
      </w:r>
      <w:r w:rsidR="006D6EF5">
        <w:rPr>
          <w:szCs w:val="28"/>
        </w:rPr>
        <w:t xml:space="preserve">          </w:t>
      </w:r>
      <w:r w:rsidR="0097709C" w:rsidRPr="006D6EF5">
        <w:rPr>
          <w:szCs w:val="28"/>
        </w:rPr>
        <w:tab/>
      </w:r>
      <w:r w:rsidR="00623860" w:rsidRPr="006D6EF5">
        <w:rPr>
          <w:szCs w:val="28"/>
        </w:rPr>
        <w:t>В</w:t>
      </w:r>
      <w:r w:rsidRPr="006D6EF5">
        <w:rPr>
          <w:szCs w:val="28"/>
        </w:rPr>
        <w:t>.</w:t>
      </w:r>
      <w:r w:rsidR="0097709C" w:rsidRPr="006D6EF5">
        <w:rPr>
          <w:szCs w:val="28"/>
        </w:rPr>
        <w:t xml:space="preserve"> </w:t>
      </w:r>
      <w:r w:rsidRPr="006D6EF5">
        <w:rPr>
          <w:szCs w:val="28"/>
        </w:rPr>
        <w:t xml:space="preserve">А. </w:t>
      </w:r>
      <w:r w:rsidR="00623860" w:rsidRPr="006D6EF5">
        <w:rPr>
          <w:szCs w:val="28"/>
        </w:rPr>
        <w:t>Белова</w:t>
      </w:r>
    </w:p>
    <w:p w:rsidR="00623860" w:rsidRPr="009B3E06" w:rsidRDefault="00623860" w:rsidP="00AB1E8A">
      <w:pPr>
        <w:rPr>
          <w:sz w:val="24"/>
          <w:szCs w:val="24"/>
        </w:rPr>
      </w:pPr>
    </w:p>
    <w:p w:rsidR="00623860" w:rsidRPr="009B3E06" w:rsidRDefault="00623860" w:rsidP="00AB1E8A">
      <w:pPr>
        <w:rPr>
          <w:sz w:val="24"/>
          <w:szCs w:val="24"/>
        </w:rPr>
      </w:pPr>
    </w:p>
    <w:p w:rsidR="00623860" w:rsidRPr="009B3E06" w:rsidRDefault="00623860" w:rsidP="00AB1E8A">
      <w:pPr>
        <w:rPr>
          <w:sz w:val="24"/>
          <w:szCs w:val="24"/>
        </w:rPr>
      </w:pPr>
    </w:p>
    <w:p w:rsidR="00623860" w:rsidRPr="009B3E06" w:rsidRDefault="00623860" w:rsidP="00AB1E8A">
      <w:pPr>
        <w:rPr>
          <w:sz w:val="24"/>
          <w:szCs w:val="24"/>
        </w:rPr>
      </w:pPr>
    </w:p>
    <w:p w:rsidR="00AB1E8A" w:rsidRPr="009B3E06" w:rsidRDefault="00AB1E8A" w:rsidP="00AB1E8A">
      <w:pPr>
        <w:rPr>
          <w:sz w:val="24"/>
          <w:szCs w:val="24"/>
        </w:rPr>
      </w:pPr>
    </w:p>
    <w:p w:rsidR="00623860" w:rsidRPr="009B3E06" w:rsidRDefault="00623860" w:rsidP="00AB1E8A">
      <w:pPr>
        <w:rPr>
          <w:sz w:val="24"/>
          <w:szCs w:val="24"/>
        </w:rPr>
      </w:pPr>
    </w:p>
    <w:p w:rsidR="00623860" w:rsidRPr="009B3E06" w:rsidRDefault="00623860" w:rsidP="00AB1E8A">
      <w:pPr>
        <w:rPr>
          <w:sz w:val="24"/>
          <w:szCs w:val="24"/>
        </w:rPr>
      </w:pPr>
    </w:p>
    <w:p w:rsidR="00623860" w:rsidRPr="009B3E06" w:rsidRDefault="00623860" w:rsidP="00AB1E8A">
      <w:pPr>
        <w:rPr>
          <w:sz w:val="24"/>
          <w:szCs w:val="24"/>
        </w:rPr>
      </w:pPr>
    </w:p>
    <w:p w:rsidR="00F27503" w:rsidRPr="009B3E06" w:rsidRDefault="00F27503" w:rsidP="009B3E06">
      <w:pPr>
        <w:rPr>
          <w:sz w:val="24"/>
          <w:szCs w:val="24"/>
        </w:rPr>
      </w:pPr>
    </w:p>
    <w:p w:rsidR="009B3E06" w:rsidRPr="009B3E06" w:rsidRDefault="009B3E06" w:rsidP="00AB1E8A">
      <w:pPr>
        <w:jc w:val="right"/>
        <w:rPr>
          <w:sz w:val="24"/>
          <w:szCs w:val="24"/>
        </w:rPr>
      </w:pPr>
    </w:p>
    <w:p w:rsidR="009B3E06" w:rsidRPr="009B3E06" w:rsidRDefault="009B3E06" w:rsidP="00AB1E8A">
      <w:pPr>
        <w:jc w:val="right"/>
        <w:rPr>
          <w:sz w:val="24"/>
          <w:szCs w:val="24"/>
        </w:rPr>
      </w:pPr>
    </w:p>
    <w:p w:rsidR="009B3E06" w:rsidRDefault="009B3E06" w:rsidP="00AB1E8A">
      <w:pPr>
        <w:jc w:val="right"/>
        <w:rPr>
          <w:sz w:val="24"/>
          <w:szCs w:val="24"/>
        </w:rPr>
      </w:pPr>
    </w:p>
    <w:p w:rsidR="009B3E06" w:rsidRDefault="009B3E06" w:rsidP="00AB1E8A">
      <w:pPr>
        <w:jc w:val="right"/>
        <w:rPr>
          <w:sz w:val="24"/>
          <w:szCs w:val="24"/>
        </w:rPr>
      </w:pPr>
    </w:p>
    <w:p w:rsidR="009B3E06" w:rsidRDefault="009B3E06" w:rsidP="00AB1E8A">
      <w:pPr>
        <w:jc w:val="right"/>
        <w:rPr>
          <w:sz w:val="24"/>
          <w:szCs w:val="24"/>
        </w:rPr>
      </w:pPr>
    </w:p>
    <w:p w:rsidR="009B3E06" w:rsidRDefault="009B3E06" w:rsidP="006D6EF5">
      <w:pPr>
        <w:rPr>
          <w:sz w:val="24"/>
          <w:szCs w:val="24"/>
        </w:rPr>
      </w:pPr>
    </w:p>
    <w:p w:rsidR="009B3E06" w:rsidRDefault="009B3E06" w:rsidP="00AB1E8A">
      <w:pPr>
        <w:jc w:val="right"/>
        <w:rPr>
          <w:sz w:val="24"/>
          <w:szCs w:val="24"/>
        </w:rPr>
      </w:pPr>
    </w:p>
    <w:p w:rsidR="00AB1E8A" w:rsidRPr="00A15EF4" w:rsidRDefault="00AB1E8A" w:rsidP="00AB1E8A">
      <w:pPr>
        <w:jc w:val="right"/>
        <w:rPr>
          <w:sz w:val="24"/>
          <w:szCs w:val="24"/>
        </w:rPr>
      </w:pPr>
      <w:r w:rsidRPr="00A15EF4">
        <w:rPr>
          <w:sz w:val="24"/>
          <w:szCs w:val="24"/>
        </w:rPr>
        <w:lastRenderedPageBreak/>
        <w:t>Приложение к решению Совета</w:t>
      </w:r>
    </w:p>
    <w:p w:rsidR="00AB1E8A" w:rsidRPr="00A15EF4" w:rsidRDefault="00AB1E8A" w:rsidP="00AB1E8A">
      <w:pPr>
        <w:jc w:val="right"/>
        <w:rPr>
          <w:sz w:val="24"/>
          <w:szCs w:val="24"/>
        </w:rPr>
      </w:pPr>
      <w:r w:rsidRPr="00A15EF4">
        <w:rPr>
          <w:sz w:val="24"/>
          <w:szCs w:val="24"/>
        </w:rPr>
        <w:t>сельского поселения «</w:t>
      </w:r>
      <w:r w:rsidR="00623860" w:rsidRPr="00A15EF4">
        <w:rPr>
          <w:sz w:val="24"/>
          <w:szCs w:val="24"/>
        </w:rPr>
        <w:t>Тимшер</w:t>
      </w:r>
      <w:r w:rsidRPr="00A15EF4">
        <w:rPr>
          <w:sz w:val="24"/>
          <w:szCs w:val="24"/>
        </w:rPr>
        <w:t>»</w:t>
      </w:r>
    </w:p>
    <w:p w:rsidR="00AB1E8A" w:rsidRPr="00A15EF4" w:rsidRDefault="00AB1E8A" w:rsidP="00AB1E8A">
      <w:pPr>
        <w:pStyle w:val="a3"/>
        <w:pBdr>
          <w:bottom w:val="none" w:sz="0" w:space="0" w:color="auto"/>
        </w:pBdr>
        <w:jc w:val="right"/>
        <w:rPr>
          <w:rFonts w:ascii="Times New Roman" w:hAnsi="Times New Roman"/>
          <w:bCs/>
          <w:i/>
          <w:sz w:val="24"/>
          <w:szCs w:val="24"/>
          <w:lang w:val="ru-RU"/>
        </w:rPr>
      </w:pPr>
      <w:r w:rsidRPr="00A15EF4">
        <w:rPr>
          <w:rFonts w:ascii="Times New Roman" w:hAnsi="Times New Roman"/>
          <w:sz w:val="24"/>
          <w:szCs w:val="24"/>
          <w:lang w:val="ru-RU"/>
        </w:rPr>
        <w:t>«</w:t>
      </w:r>
      <w:r w:rsidRPr="00A15EF4">
        <w:rPr>
          <w:rFonts w:ascii="Times New Roman" w:hAnsi="Times New Roman"/>
          <w:bCs/>
          <w:sz w:val="24"/>
          <w:szCs w:val="24"/>
          <w:lang w:val="ru-RU"/>
        </w:rPr>
        <w:t>О внесении изменений и дополнений</w:t>
      </w:r>
    </w:p>
    <w:p w:rsidR="00AB1E8A" w:rsidRPr="00A15EF4" w:rsidRDefault="00AB1E8A" w:rsidP="00AB1E8A">
      <w:pPr>
        <w:pStyle w:val="a3"/>
        <w:pBdr>
          <w:bottom w:val="none" w:sz="0" w:space="0" w:color="auto"/>
        </w:pBdr>
        <w:jc w:val="right"/>
        <w:rPr>
          <w:rFonts w:ascii="Times New Roman" w:hAnsi="Times New Roman"/>
          <w:bCs/>
          <w:i/>
          <w:sz w:val="24"/>
          <w:szCs w:val="24"/>
          <w:lang w:val="ru-RU"/>
        </w:rPr>
      </w:pPr>
      <w:r w:rsidRPr="00A15EF4">
        <w:rPr>
          <w:rFonts w:ascii="Times New Roman" w:hAnsi="Times New Roman"/>
          <w:bCs/>
          <w:sz w:val="24"/>
          <w:szCs w:val="24"/>
          <w:lang w:val="ru-RU"/>
        </w:rPr>
        <w:t xml:space="preserve"> в Устав муниципального образования</w:t>
      </w:r>
    </w:p>
    <w:p w:rsidR="00AB1E8A" w:rsidRPr="00A15EF4" w:rsidRDefault="00AB1E8A" w:rsidP="00AB1E8A">
      <w:pPr>
        <w:pStyle w:val="a3"/>
        <w:pBdr>
          <w:bottom w:val="none" w:sz="0" w:space="0" w:color="auto"/>
        </w:pBdr>
        <w:jc w:val="right"/>
        <w:rPr>
          <w:rFonts w:ascii="Times New Roman" w:hAnsi="Times New Roman"/>
          <w:bCs/>
          <w:i/>
          <w:sz w:val="24"/>
          <w:szCs w:val="24"/>
          <w:lang w:val="ru-RU"/>
        </w:rPr>
      </w:pPr>
      <w:r w:rsidRPr="00A15EF4">
        <w:rPr>
          <w:rFonts w:ascii="Times New Roman" w:hAnsi="Times New Roman"/>
          <w:bCs/>
          <w:sz w:val="24"/>
          <w:szCs w:val="24"/>
          <w:lang w:val="ru-RU"/>
        </w:rPr>
        <w:t>сельского поселения «</w:t>
      </w:r>
      <w:r w:rsidR="00623860" w:rsidRPr="00A15EF4">
        <w:rPr>
          <w:rFonts w:ascii="Times New Roman" w:hAnsi="Times New Roman"/>
          <w:bCs/>
          <w:sz w:val="24"/>
          <w:szCs w:val="24"/>
          <w:lang w:val="ru-RU"/>
        </w:rPr>
        <w:t>Тимшер</w:t>
      </w:r>
      <w:r w:rsidR="00A15EF4" w:rsidRPr="00A15EF4">
        <w:rPr>
          <w:rFonts w:ascii="Times New Roman" w:hAnsi="Times New Roman"/>
          <w:bCs/>
          <w:sz w:val="24"/>
          <w:szCs w:val="24"/>
          <w:lang w:val="ru-RU"/>
        </w:rPr>
        <w:t>»</w:t>
      </w:r>
    </w:p>
    <w:p w:rsidR="00AB1E8A" w:rsidRPr="00A15EF4" w:rsidRDefault="00AB1E8A" w:rsidP="0097709C">
      <w:pPr>
        <w:jc w:val="right"/>
        <w:rPr>
          <w:sz w:val="24"/>
          <w:szCs w:val="24"/>
        </w:rPr>
      </w:pPr>
      <w:r w:rsidRPr="00A15EF4">
        <w:rPr>
          <w:sz w:val="24"/>
          <w:szCs w:val="24"/>
        </w:rPr>
        <w:t>от</w:t>
      </w:r>
      <w:r w:rsidR="006D6EF5" w:rsidRPr="00A15EF4">
        <w:rPr>
          <w:sz w:val="24"/>
          <w:szCs w:val="24"/>
        </w:rPr>
        <w:t xml:space="preserve"> 27 мая </w:t>
      </w:r>
      <w:r w:rsidR="003325D2" w:rsidRPr="00A15EF4">
        <w:rPr>
          <w:sz w:val="24"/>
          <w:szCs w:val="24"/>
        </w:rPr>
        <w:t>2021</w:t>
      </w:r>
      <w:r w:rsidRPr="00A15EF4">
        <w:rPr>
          <w:sz w:val="24"/>
          <w:szCs w:val="24"/>
        </w:rPr>
        <w:t xml:space="preserve"> года    №</w:t>
      </w:r>
      <w:r w:rsidR="006D6EF5" w:rsidRPr="00A15EF4">
        <w:rPr>
          <w:sz w:val="24"/>
          <w:szCs w:val="24"/>
        </w:rPr>
        <w:t xml:space="preserve"> 4-62-167</w:t>
      </w:r>
    </w:p>
    <w:p w:rsidR="0097709C" w:rsidRPr="006D6EF5" w:rsidRDefault="0097709C" w:rsidP="00AB1E8A">
      <w:pPr>
        <w:jc w:val="center"/>
        <w:rPr>
          <w:szCs w:val="28"/>
        </w:rPr>
      </w:pPr>
    </w:p>
    <w:p w:rsidR="00AB1E8A" w:rsidRPr="006D6EF5" w:rsidRDefault="00AB1E8A" w:rsidP="00AB1E8A">
      <w:pPr>
        <w:jc w:val="center"/>
        <w:rPr>
          <w:szCs w:val="28"/>
        </w:rPr>
      </w:pPr>
      <w:r w:rsidRPr="006D6EF5">
        <w:rPr>
          <w:szCs w:val="28"/>
        </w:rPr>
        <w:t>ИЗМЕНЕНИЯ И ДОПОЛНЕНИЯ В УСТАВ МУНИЦИПАЛЬНОГО ОБРАЗОВАНИЯ СЕЛЬСКОГО ПОСЕЛЕНИЯ «</w:t>
      </w:r>
      <w:r w:rsidR="00623860" w:rsidRPr="006D6EF5">
        <w:rPr>
          <w:szCs w:val="28"/>
        </w:rPr>
        <w:t>ТИМШЕР</w:t>
      </w:r>
      <w:r w:rsidRPr="006D6EF5">
        <w:rPr>
          <w:szCs w:val="28"/>
        </w:rPr>
        <w:t>»</w:t>
      </w:r>
    </w:p>
    <w:p w:rsidR="00AB1E8A" w:rsidRPr="009B3E06" w:rsidRDefault="00AB1E8A" w:rsidP="00AB1E8A">
      <w:pPr>
        <w:jc w:val="center"/>
        <w:rPr>
          <w:sz w:val="24"/>
          <w:szCs w:val="24"/>
        </w:rPr>
      </w:pPr>
    </w:p>
    <w:p w:rsidR="00AB1E8A" w:rsidRPr="006D6EF5" w:rsidRDefault="00AB1E8A" w:rsidP="009B3E06">
      <w:pPr>
        <w:ind w:firstLine="567"/>
        <w:jc w:val="both"/>
        <w:rPr>
          <w:b/>
          <w:szCs w:val="28"/>
          <w:lang w:eastAsia="x-none"/>
        </w:rPr>
      </w:pPr>
      <w:r w:rsidRPr="006D6EF5">
        <w:rPr>
          <w:b/>
          <w:szCs w:val="28"/>
          <w:lang w:eastAsia="x-none"/>
        </w:rPr>
        <w:t>1. Статью 1 Устава изложить в следующей редакции:</w:t>
      </w:r>
    </w:p>
    <w:p w:rsidR="006D6EF5" w:rsidRDefault="006D6EF5" w:rsidP="0097709C">
      <w:pPr>
        <w:ind w:firstLine="567"/>
        <w:jc w:val="both"/>
        <w:rPr>
          <w:szCs w:val="28"/>
        </w:rPr>
      </w:pPr>
    </w:p>
    <w:p w:rsidR="00AB1E8A" w:rsidRPr="006D6EF5" w:rsidRDefault="00AB1E8A" w:rsidP="0097709C">
      <w:pPr>
        <w:ind w:firstLine="567"/>
        <w:jc w:val="both"/>
        <w:rPr>
          <w:b/>
          <w:szCs w:val="28"/>
          <w:lang w:eastAsia="x-none"/>
        </w:rPr>
      </w:pPr>
      <w:r w:rsidRPr="006D6EF5">
        <w:rPr>
          <w:szCs w:val="28"/>
        </w:rPr>
        <w:t xml:space="preserve">«Статья 1. </w:t>
      </w:r>
      <w:r w:rsidRPr="006D6EF5">
        <w:rPr>
          <w:szCs w:val="28"/>
          <w:lang w:val="x-none" w:eastAsia="x-none"/>
        </w:rPr>
        <w:t>Правовой статус сельского поселения</w:t>
      </w:r>
    </w:p>
    <w:p w:rsidR="00AB1E8A" w:rsidRPr="006D6EF5" w:rsidRDefault="00AB1E8A" w:rsidP="0097709C">
      <w:pPr>
        <w:ind w:firstLine="567"/>
        <w:jc w:val="both"/>
        <w:rPr>
          <w:i/>
          <w:szCs w:val="28"/>
          <w:shd w:val="clear" w:color="auto" w:fill="00FFFF"/>
        </w:rPr>
      </w:pPr>
      <w:r w:rsidRPr="006D6EF5">
        <w:rPr>
          <w:szCs w:val="28"/>
        </w:rPr>
        <w:t>1. Официальное наименование муниципального образования на территории поселения «</w:t>
      </w:r>
      <w:r w:rsidR="00623860" w:rsidRPr="006D6EF5">
        <w:rPr>
          <w:szCs w:val="28"/>
        </w:rPr>
        <w:t>Тимшер</w:t>
      </w:r>
      <w:r w:rsidRPr="006D6EF5">
        <w:rPr>
          <w:szCs w:val="28"/>
        </w:rPr>
        <w:t>» - сельское поселение «</w:t>
      </w:r>
      <w:r w:rsidR="00623860" w:rsidRPr="006D6EF5">
        <w:rPr>
          <w:szCs w:val="28"/>
        </w:rPr>
        <w:t>Тимшер</w:t>
      </w:r>
      <w:r w:rsidRPr="006D6EF5">
        <w:rPr>
          <w:szCs w:val="28"/>
        </w:rPr>
        <w:t>» муниципального района «Усть-Куломский» Республики Коми (далее по тексту – «сельское поселение «</w:t>
      </w:r>
      <w:r w:rsidR="00623860" w:rsidRPr="006D6EF5">
        <w:rPr>
          <w:szCs w:val="28"/>
        </w:rPr>
        <w:t>Тимшер</w:t>
      </w:r>
      <w:r w:rsidRPr="006D6EF5">
        <w:rPr>
          <w:szCs w:val="28"/>
        </w:rPr>
        <w:t>», «сельское поселение», «поселение», «муниципальное образование»).</w:t>
      </w:r>
    </w:p>
    <w:p w:rsidR="00AB1E8A" w:rsidRPr="006D6EF5" w:rsidRDefault="00AB1E8A" w:rsidP="0097709C">
      <w:pPr>
        <w:ind w:firstLine="567"/>
        <w:jc w:val="both"/>
        <w:rPr>
          <w:szCs w:val="28"/>
        </w:rPr>
      </w:pPr>
      <w:r w:rsidRPr="006D6EF5">
        <w:rPr>
          <w:szCs w:val="28"/>
        </w:rPr>
        <w:t>Сокращённая форма наименования сельского поселения – сельское поселение «</w:t>
      </w:r>
      <w:r w:rsidR="00623860" w:rsidRPr="006D6EF5">
        <w:rPr>
          <w:szCs w:val="28"/>
        </w:rPr>
        <w:t>Тимшер</w:t>
      </w:r>
      <w:r w:rsidRPr="006D6EF5">
        <w:rPr>
          <w:szCs w:val="28"/>
        </w:rPr>
        <w:t>».</w:t>
      </w:r>
    </w:p>
    <w:p w:rsidR="00AB1E8A" w:rsidRPr="006D6EF5" w:rsidRDefault="00AB1E8A" w:rsidP="0097709C">
      <w:pPr>
        <w:ind w:firstLine="567"/>
        <w:jc w:val="both"/>
        <w:rPr>
          <w:szCs w:val="28"/>
        </w:rPr>
      </w:pPr>
      <w:r w:rsidRPr="006D6EF5">
        <w:rPr>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AB1E8A" w:rsidRPr="006D6EF5" w:rsidRDefault="00AB1E8A" w:rsidP="009B3E06">
      <w:pPr>
        <w:ind w:firstLine="567"/>
        <w:jc w:val="both"/>
        <w:rPr>
          <w:szCs w:val="28"/>
        </w:rPr>
      </w:pPr>
      <w:r w:rsidRPr="006D6EF5">
        <w:rPr>
          <w:szCs w:val="28"/>
        </w:rPr>
        <w:t>3. Сельское поселение «</w:t>
      </w:r>
      <w:r w:rsidR="00623860" w:rsidRPr="006D6EF5">
        <w:rPr>
          <w:szCs w:val="28"/>
        </w:rPr>
        <w:t xml:space="preserve">Тимшер </w:t>
      </w:r>
      <w:r w:rsidRPr="006D6EF5">
        <w:rPr>
          <w:szCs w:val="28"/>
        </w:rPr>
        <w:t xml:space="preserve">о» состоит из </w:t>
      </w:r>
      <w:r w:rsidR="00623860" w:rsidRPr="006D6EF5">
        <w:rPr>
          <w:szCs w:val="28"/>
        </w:rPr>
        <w:t>двух</w:t>
      </w:r>
      <w:r w:rsidR="00A13EDC" w:rsidRPr="006D6EF5">
        <w:rPr>
          <w:szCs w:val="28"/>
        </w:rPr>
        <w:t xml:space="preserve"> сельск</w:t>
      </w:r>
      <w:r w:rsidR="00623860" w:rsidRPr="006D6EF5">
        <w:rPr>
          <w:szCs w:val="28"/>
        </w:rPr>
        <w:t>их</w:t>
      </w:r>
      <w:r w:rsidR="00A13EDC" w:rsidRPr="006D6EF5">
        <w:rPr>
          <w:szCs w:val="28"/>
        </w:rPr>
        <w:t xml:space="preserve"> населенн</w:t>
      </w:r>
      <w:r w:rsidR="00623860" w:rsidRPr="006D6EF5">
        <w:rPr>
          <w:szCs w:val="28"/>
        </w:rPr>
        <w:t>ых</w:t>
      </w:r>
      <w:r w:rsidR="00A13EDC" w:rsidRPr="006D6EF5">
        <w:rPr>
          <w:szCs w:val="28"/>
        </w:rPr>
        <w:t xml:space="preserve"> пункт</w:t>
      </w:r>
      <w:r w:rsidR="00623860" w:rsidRPr="006D6EF5">
        <w:rPr>
          <w:szCs w:val="28"/>
        </w:rPr>
        <w:t>ов</w:t>
      </w:r>
      <w:r w:rsidR="00A13EDC" w:rsidRPr="006D6EF5">
        <w:rPr>
          <w:szCs w:val="28"/>
        </w:rPr>
        <w:t xml:space="preserve">, границы которого </w:t>
      </w:r>
      <w:r w:rsidRPr="006D6EF5">
        <w:rPr>
          <w:szCs w:val="28"/>
        </w:rPr>
        <w:t>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w:t>
      </w:r>
      <w:r w:rsidR="00623860" w:rsidRPr="006D6EF5">
        <w:rPr>
          <w:szCs w:val="28"/>
        </w:rPr>
        <w:t>е – Федеральный закон № 131-ФЗ)».</w:t>
      </w:r>
    </w:p>
    <w:p w:rsidR="006D6EF5" w:rsidRDefault="006D6EF5" w:rsidP="009B3E06">
      <w:pPr>
        <w:widowControl w:val="0"/>
        <w:tabs>
          <w:tab w:val="left" w:pos="1691"/>
        </w:tabs>
        <w:ind w:firstLine="567"/>
        <w:jc w:val="both"/>
        <w:rPr>
          <w:b/>
          <w:snapToGrid w:val="0"/>
          <w:szCs w:val="28"/>
        </w:rPr>
      </w:pPr>
    </w:p>
    <w:p w:rsidR="00AB1E8A" w:rsidRPr="006D6EF5" w:rsidRDefault="00AB1E8A" w:rsidP="009B3E06">
      <w:pPr>
        <w:widowControl w:val="0"/>
        <w:tabs>
          <w:tab w:val="left" w:pos="1691"/>
        </w:tabs>
        <w:ind w:firstLine="567"/>
        <w:jc w:val="both"/>
        <w:rPr>
          <w:b/>
          <w:snapToGrid w:val="0"/>
          <w:szCs w:val="28"/>
        </w:rPr>
      </w:pPr>
      <w:r w:rsidRPr="006D6EF5">
        <w:rPr>
          <w:b/>
          <w:snapToGrid w:val="0"/>
          <w:szCs w:val="28"/>
        </w:rPr>
        <w:t>2. Дополнить Устав статьей 20.1 следующего содержания:</w:t>
      </w:r>
    </w:p>
    <w:p w:rsidR="006D6EF5" w:rsidRDefault="006D6EF5" w:rsidP="0097709C">
      <w:pPr>
        <w:autoSpaceDE w:val="0"/>
        <w:autoSpaceDN w:val="0"/>
        <w:adjustRightInd w:val="0"/>
        <w:ind w:firstLine="567"/>
        <w:jc w:val="both"/>
        <w:outlineLvl w:val="0"/>
        <w:rPr>
          <w:bCs/>
          <w:szCs w:val="28"/>
        </w:rPr>
      </w:pPr>
    </w:p>
    <w:p w:rsidR="00AB1E8A" w:rsidRPr="006D6EF5" w:rsidRDefault="00AB1E8A" w:rsidP="0097709C">
      <w:pPr>
        <w:autoSpaceDE w:val="0"/>
        <w:autoSpaceDN w:val="0"/>
        <w:adjustRightInd w:val="0"/>
        <w:ind w:firstLine="567"/>
        <w:jc w:val="both"/>
        <w:outlineLvl w:val="0"/>
        <w:rPr>
          <w:bCs/>
          <w:szCs w:val="28"/>
        </w:rPr>
      </w:pPr>
      <w:r w:rsidRPr="006D6EF5">
        <w:rPr>
          <w:bCs/>
          <w:szCs w:val="28"/>
        </w:rPr>
        <w:t>«Статья 20.1. Инициативные проекты</w:t>
      </w:r>
    </w:p>
    <w:p w:rsidR="00AB1E8A" w:rsidRPr="006D6EF5" w:rsidRDefault="00AB1E8A" w:rsidP="0097709C">
      <w:pPr>
        <w:autoSpaceDE w:val="0"/>
        <w:autoSpaceDN w:val="0"/>
        <w:adjustRightInd w:val="0"/>
        <w:ind w:firstLine="567"/>
        <w:jc w:val="both"/>
        <w:rPr>
          <w:szCs w:val="28"/>
        </w:rPr>
      </w:pPr>
      <w:r w:rsidRPr="006D6EF5">
        <w:rPr>
          <w:szCs w:val="28"/>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AB1E8A" w:rsidRPr="006D6EF5" w:rsidRDefault="00AB1E8A" w:rsidP="0097709C">
      <w:pPr>
        <w:autoSpaceDE w:val="0"/>
        <w:autoSpaceDN w:val="0"/>
        <w:adjustRightInd w:val="0"/>
        <w:ind w:firstLine="567"/>
        <w:jc w:val="both"/>
        <w:rPr>
          <w:szCs w:val="28"/>
        </w:rPr>
      </w:pPr>
      <w:r w:rsidRPr="006D6EF5">
        <w:rPr>
          <w:szCs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w:t>
      </w:r>
      <w:r w:rsidRPr="006D6EF5">
        <w:rPr>
          <w:szCs w:val="28"/>
        </w:rPr>
        <w:lastRenderedPageBreak/>
        <w:t>может быть предоставлено также иным лицам, осуществляющим деятельность на территории сельского поселения.</w:t>
      </w:r>
    </w:p>
    <w:p w:rsidR="00AB1E8A" w:rsidRPr="006D6EF5" w:rsidRDefault="00AB1E8A" w:rsidP="0097709C">
      <w:pPr>
        <w:autoSpaceDE w:val="0"/>
        <w:autoSpaceDN w:val="0"/>
        <w:adjustRightInd w:val="0"/>
        <w:ind w:firstLine="567"/>
        <w:jc w:val="both"/>
        <w:rPr>
          <w:szCs w:val="28"/>
        </w:rPr>
      </w:pPr>
      <w:bookmarkStart w:id="1" w:name="Par5"/>
      <w:bookmarkEnd w:id="1"/>
      <w:r w:rsidRPr="006D6EF5">
        <w:rPr>
          <w:szCs w:val="28"/>
        </w:rPr>
        <w:t>3. Инициативный проект должен содержать следующие сведения:</w:t>
      </w:r>
    </w:p>
    <w:p w:rsidR="00AB1E8A" w:rsidRPr="006D6EF5" w:rsidRDefault="00AB1E8A" w:rsidP="0097709C">
      <w:pPr>
        <w:autoSpaceDE w:val="0"/>
        <w:autoSpaceDN w:val="0"/>
        <w:adjustRightInd w:val="0"/>
        <w:ind w:firstLine="567"/>
        <w:jc w:val="both"/>
        <w:rPr>
          <w:szCs w:val="28"/>
        </w:rPr>
      </w:pPr>
      <w:r w:rsidRPr="006D6EF5">
        <w:rPr>
          <w:szCs w:val="28"/>
        </w:rPr>
        <w:t>1) описание проблемы, решение которой имеет приоритетное значение для жителей муниципального образования или его части;</w:t>
      </w:r>
    </w:p>
    <w:p w:rsidR="00AB1E8A" w:rsidRPr="006D6EF5" w:rsidRDefault="00AB1E8A" w:rsidP="0097709C">
      <w:pPr>
        <w:autoSpaceDE w:val="0"/>
        <w:autoSpaceDN w:val="0"/>
        <w:adjustRightInd w:val="0"/>
        <w:ind w:firstLine="567"/>
        <w:jc w:val="both"/>
        <w:rPr>
          <w:szCs w:val="28"/>
        </w:rPr>
      </w:pPr>
      <w:r w:rsidRPr="006D6EF5">
        <w:rPr>
          <w:szCs w:val="28"/>
        </w:rPr>
        <w:t>2) обоснование предложений по решению указанной проблемы;</w:t>
      </w:r>
    </w:p>
    <w:p w:rsidR="00AB1E8A" w:rsidRPr="006D6EF5" w:rsidRDefault="00AB1E8A" w:rsidP="0097709C">
      <w:pPr>
        <w:autoSpaceDE w:val="0"/>
        <w:autoSpaceDN w:val="0"/>
        <w:adjustRightInd w:val="0"/>
        <w:ind w:firstLine="567"/>
        <w:jc w:val="both"/>
        <w:rPr>
          <w:szCs w:val="28"/>
        </w:rPr>
      </w:pPr>
      <w:r w:rsidRPr="006D6EF5">
        <w:rPr>
          <w:szCs w:val="28"/>
        </w:rPr>
        <w:t>3) описание ожидаемого результата (ожидаемых результатов) реализации инициативного проекта;</w:t>
      </w:r>
    </w:p>
    <w:p w:rsidR="00AB1E8A" w:rsidRPr="006D6EF5" w:rsidRDefault="00AB1E8A" w:rsidP="0097709C">
      <w:pPr>
        <w:autoSpaceDE w:val="0"/>
        <w:autoSpaceDN w:val="0"/>
        <w:adjustRightInd w:val="0"/>
        <w:ind w:firstLine="567"/>
        <w:jc w:val="both"/>
        <w:rPr>
          <w:szCs w:val="28"/>
        </w:rPr>
      </w:pPr>
      <w:r w:rsidRPr="006D6EF5">
        <w:rPr>
          <w:szCs w:val="28"/>
        </w:rPr>
        <w:t>4) предварительный расчет необходимых расходов на реализацию инициативного проекта;</w:t>
      </w:r>
    </w:p>
    <w:p w:rsidR="00AB1E8A" w:rsidRPr="006D6EF5" w:rsidRDefault="00AB1E8A" w:rsidP="0097709C">
      <w:pPr>
        <w:autoSpaceDE w:val="0"/>
        <w:autoSpaceDN w:val="0"/>
        <w:adjustRightInd w:val="0"/>
        <w:ind w:firstLine="567"/>
        <w:jc w:val="both"/>
        <w:rPr>
          <w:szCs w:val="28"/>
        </w:rPr>
      </w:pPr>
      <w:r w:rsidRPr="006D6EF5">
        <w:rPr>
          <w:szCs w:val="28"/>
        </w:rPr>
        <w:t>5) планируемые сроки реализации инициативного проекта;</w:t>
      </w:r>
    </w:p>
    <w:p w:rsidR="00AB1E8A" w:rsidRPr="006D6EF5" w:rsidRDefault="00AB1E8A" w:rsidP="0097709C">
      <w:pPr>
        <w:autoSpaceDE w:val="0"/>
        <w:autoSpaceDN w:val="0"/>
        <w:adjustRightInd w:val="0"/>
        <w:ind w:firstLine="567"/>
        <w:jc w:val="both"/>
        <w:rPr>
          <w:szCs w:val="28"/>
        </w:rPr>
      </w:pPr>
      <w:r w:rsidRPr="006D6EF5">
        <w:rPr>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B1E8A" w:rsidRPr="006D6EF5" w:rsidRDefault="00AB1E8A" w:rsidP="0097709C">
      <w:pPr>
        <w:autoSpaceDE w:val="0"/>
        <w:autoSpaceDN w:val="0"/>
        <w:adjustRightInd w:val="0"/>
        <w:ind w:firstLine="567"/>
        <w:jc w:val="both"/>
        <w:rPr>
          <w:szCs w:val="28"/>
        </w:rPr>
      </w:pPr>
      <w:r w:rsidRPr="006D6EF5">
        <w:rPr>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B1E8A" w:rsidRPr="006D6EF5" w:rsidRDefault="00AB1E8A" w:rsidP="0097709C">
      <w:pPr>
        <w:autoSpaceDE w:val="0"/>
        <w:autoSpaceDN w:val="0"/>
        <w:adjustRightInd w:val="0"/>
        <w:ind w:firstLine="567"/>
        <w:jc w:val="both"/>
        <w:rPr>
          <w:szCs w:val="28"/>
        </w:rPr>
      </w:pPr>
      <w:r w:rsidRPr="006D6EF5">
        <w:rPr>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rsidR="00AB1E8A" w:rsidRPr="006D6EF5" w:rsidRDefault="00AB1E8A" w:rsidP="0097709C">
      <w:pPr>
        <w:autoSpaceDE w:val="0"/>
        <w:autoSpaceDN w:val="0"/>
        <w:adjustRightInd w:val="0"/>
        <w:ind w:firstLine="567"/>
        <w:jc w:val="both"/>
        <w:rPr>
          <w:szCs w:val="28"/>
        </w:rPr>
      </w:pPr>
      <w:r w:rsidRPr="006D6EF5">
        <w:rPr>
          <w:szCs w:val="28"/>
        </w:rPr>
        <w:t>9) иные сведения, предусмотренные нормативным правовым актом Совета сельского поселения.</w:t>
      </w:r>
    </w:p>
    <w:p w:rsidR="00AB1E8A" w:rsidRPr="006D6EF5" w:rsidRDefault="00AB1E8A" w:rsidP="0097709C">
      <w:pPr>
        <w:autoSpaceDE w:val="0"/>
        <w:autoSpaceDN w:val="0"/>
        <w:adjustRightInd w:val="0"/>
        <w:ind w:firstLine="567"/>
        <w:jc w:val="both"/>
        <w:rPr>
          <w:szCs w:val="28"/>
        </w:rPr>
      </w:pPr>
      <w:r w:rsidRPr="006D6EF5">
        <w:rPr>
          <w:szCs w:val="28"/>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B1E8A" w:rsidRPr="006D6EF5" w:rsidRDefault="00AB1E8A" w:rsidP="0097709C">
      <w:pPr>
        <w:autoSpaceDE w:val="0"/>
        <w:autoSpaceDN w:val="0"/>
        <w:adjustRightInd w:val="0"/>
        <w:ind w:firstLine="567"/>
        <w:jc w:val="both"/>
        <w:rPr>
          <w:szCs w:val="28"/>
        </w:rPr>
      </w:pPr>
      <w:r w:rsidRPr="006D6EF5">
        <w:rPr>
          <w:szCs w:val="28"/>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B1E8A" w:rsidRPr="006D6EF5" w:rsidRDefault="00AB1E8A" w:rsidP="0097709C">
      <w:pPr>
        <w:autoSpaceDE w:val="0"/>
        <w:autoSpaceDN w:val="0"/>
        <w:adjustRightInd w:val="0"/>
        <w:ind w:firstLine="567"/>
        <w:jc w:val="both"/>
        <w:rPr>
          <w:szCs w:val="28"/>
        </w:rPr>
      </w:pPr>
      <w:r w:rsidRPr="006D6EF5">
        <w:rPr>
          <w:szCs w:val="28"/>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AB1E8A" w:rsidRPr="006D6EF5" w:rsidRDefault="00AB1E8A" w:rsidP="0097709C">
      <w:pPr>
        <w:autoSpaceDE w:val="0"/>
        <w:autoSpaceDN w:val="0"/>
        <w:adjustRightInd w:val="0"/>
        <w:ind w:firstLine="567"/>
        <w:jc w:val="both"/>
        <w:rPr>
          <w:szCs w:val="28"/>
        </w:rPr>
      </w:pPr>
      <w:r w:rsidRPr="006D6EF5">
        <w:rPr>
          <w:szCs w:val="28"/>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w:t>
      </w:r>
      <w:r w:rsidRPr="006D6EF5">
        <w:rPr>
          <w:iCs/>
          <w:szCs w:val="28"/>
        </w:rPr>
        <w:t>сельского поселения «</w:t>
      </w:r>
      <w:r w:rsidR="00623860" w:rsidRPr="006D6EF5">
        <w:rPr>
          <w:szCs w:val="28"/>
        </w:rPr>
        <w:t>Тимшер</w:t>
      </w:r>
      <w:r w:rsidRPr="006D6EF5">
        <w:rPr>
          <w:iCs/>
          <w:szCs w:val="28"/>
        </w:rPr>
        <w:t>»</w:t>
      </w:r>
      <w:r w:rsidRPr="006D6EF5">
        <w:rPr>
          <w:szCs w:val="28"/>
        </w:rPr>
        <w:t xml:space="preserve"> </w:t>
      </w:r>
      <w:r w:rsidRPr="006D6EF5">
        <w:rPr>
          <w:iCs/>
          <w:szCs w:val="28"/>
        </w:rPr>
        <w:t>в информационно-телекоммуникационной сети «Интернет»</w:t>
      </w:r>
      <w:r w:rsidRPr="006D6EF5">
        <w:rPr>
          <w:szCs w:val="28"/>
        </w:rPr>
        <w:t xml:space="preserve"> в течение трех рабочих дней со дня внесения инициативного проекта в местную администрацию и должна содержать сведения, указанные в </w:t>
      </w:r>
      <w:hyperlink w:anchor="Par5" w:history="1">
        <w:r w:rsidRPr="006D6EF5">
          <w:rPr>
            <w:szCs w:val="28"/>
          </w:rPr>
          <w:t>части 3</w:t>
        </w:r>
      </w:hyperlink>
      <w:r w:rsidRPr="006D6EF5">
        <w:rPr>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w:t>
      </w:r>
      <w:r w:rsidRPr="006D6EF5">
        <w:rPr>
          <w:szCs w:val="28"/>
        </w:rPr>
        <w:lastRenderedPageBreak/>
        <w:t>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AB1E8A" w:rsidRPr="006D6EF5" w:rsidRDefault="00AB1E8A" w:rsidP="0097709C">
      <w:pPr>
        <w:autoSpaceDE w:val="0"/>
        <w:autoSpaceDN w:val="0"/>
        <w:adjustRightInd w:val="0"/>
        <w:ind w:firstLine="567"/>
        <w:jc w:val="both"/>
        <w:rPr>
          <w:szCs w:val="28"/>
        </w:rPr>
      </w:pPr>
      <w:bookmarkStart w:id="2" w:name="Par19"/>
      <w:bookmarkEnd w:id="2"/>
      <w:r w:rsidRPr="006D6EF5">
        <w:rPr>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AB1E8A" w:rsidRPr="006D6EF5" w:rsidRDefault="00AB1E8A" w:rsidP="0097709C">
      <w:pPr>
        <w:autoSpaceDE w:val="0"/>
        <w:autoSpaceDN w:val="0"/>
        <w:adjustRightInd w:val="0"/>
        <w:ind w:firstLine="567"/>
        <w:jc w:val="both"/>
        <w:rPr>
          <w:szCs w:val="28"/>
        </w:rPr>
      </w:pPr>
      <w:r w:rsidRPr="006D6EF5">
        <w:rPr>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B1E8A" w:rsidRPr="006D6EF5" w:rsidRDefault="00AB1E8A" w:rsidP="0097709C">
      <w:pPr>
        <w:autoSpaceDE w:val="0"/>
        <w:autoSpaceDN w:val="0"/>
        <w:adjustRightInd w:val="0"/>
        <w:ind w:firstLine="567"/>
        <w:jc w:val="both"/>
        <w:rPr>
          <w:szCs w:val="28"/>
        </w:rPr>
      </w:pPr>
      <w:r w:rsidRPr="006D6EF5">
        <w:rPr>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B1E8A" w:rsidRPr="006D6EF5" w:rsidRDefault="00AB1E8A" w:rsidP="0097709C">
      <w:pPr>
        <w:autoSpaceDE w:val="0"/>
        <w:autoSpaceDN w:val="0"/>
        <w:adjustRightInd w:val="0"/>
        <w:ind w:firstLine="567"/>
        <w:jc w:val="both"/>
        <w:rPr>
          <w:szCs w:val="28"/>
        </w:rPr>
      </w:pPr>
      <w:bookmarkStart w:id="3" w:name="Par22"/>
      <w:bookmarkEnd w:id="3"/>
      <w:r w:rsidRPr="006D6EF5">
        <w:rPr>
          <w:szCs w:val="28"/>
        </w:rPr>
        <w:t>7. Администрация поселения принимает решение об отказе в поддержке инициативного проекта в одном из следующих случаев:</w:t>
      </w:r>
    </w:p>
    <w:p w:rsidR="00AB1E8A" w:rsidRPr="006D6EF5" w:rsidRDefault="00AB1E8A" w:rsidP="0097709C">
      <w:pPr>
        <w:autoSpaceDE w:val="0"/>
        <w:autoSpaceDN w:val="0"/>
        <w:adjustRightInd w:val="0"/>
        <w:ind w:firstLine="567"/>
        <w:jc w:val="both"/>
        <w:rPr>
          <w:szCs w:val="28"/>
        </w:rPr>
      </w:pPr>
      <w:r w:rsidRPr="006D6EF5">
        <w:rPr>
          <w:szCs w:val="28"/>
        </w:rPr>
        <w:t>1) несоблюдение установленного порядка внесения инициативного проекта и его рассмотрения;</w:t>
      </w:r>
    </w:p>
    <w:p w:rsidR="00AB1E8A" w:rsidRPr="006D6EF5" w:rsidRDefault="00AB1E8A" w:rsidP="0097709C">
      <w:pPr>
        <w:autoSpaceDE w:val="0"/>
        <w:autoSpaceDN w:val="0"/>
        <w:adjustRightInd w:val="0"/>
        <w:ind w:firstLine="567"/>
        <w:jc w:val="both"/>
        <w:rPr>
          <w:szCs w:val="28"/>
        </w:rPr>
      </w:pPr>
      <w:r w:rsidRPr="006D6EF5">
        <w:rPr>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rsidR="00AB1E8A" w:rsidRPr="006D6EF5" w:rsidRDefault="00AB1E8A" w:rsidP="0097709C">
      <w:pPr>
        <w:autoSpaceDE w:val="0"/>
        <w:autoSpaceDN w:val="0"/>
        <w:adjustRightInd w:val="0"/>
        <w:ind w:firstLine="567"/>
        <w:jc w:val="both"/>
        <w:rPr>
          <w:szCs w:val="28"/>
        </w:rPr>
      </w:pPr>
      <w:r w:rsidRPr="006D6EF5">
        <w:rPr>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AB1E8A" w:rsidRPr="006D6EF5" w:rsidRDefault="00AB1E8A" w:rsidP="0097709C">
      <w:pPr>
        <w:autoSpaceDE w:val="0"/>
        <w:autoSpaceDN w:val="0"/>
        <w:adjustRightInd w:val="0"/>
        <w:ind w:firstLine="567"/>
        <w:jc w:val="both"/>
        <w:rPr>
          <w:szCs w:val="28"/>
        </w:rPr>
      </w:pPr>
      <w:r w:rsidRPr="006D6EF5">
        <w:rPr>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B1E8A" w:rsidRPr="006D6EF5" w:rsidRDefault="00AB1E8A" w:rsidP="0097709C">
      <w:pPr>
        <w:autoSpaceDE w:val="0"/>
        <w:autoSpaceDN w:val="0"/>
        <w:adjustRightInd w:val="0"/>
        <w:ind w:firstLine="567"/>
        <w:jc w:val="both"/>
        <w:rPr>
          <w:szCs w:val="28"/>
        </w:rPr>
      </w:pPr>
      <w:bookmarkStart w:id="4" w:name="Par27"/>
      <w:bookmarkEnd w:id="4"/>
      <w:r w:rsidRPr="006D6EF5">
        <w:rPr>
          <w:szCs w:val="28"/>
        </w:rPr>
        <w:t>5) наличие возможности решения описанной в инициативном проекте проблемы более эффективным способом;</w:t>
      </w:r>
    </w:p>
    <w:p w:rsidR="00AB1E8A" w:rsidRPr="006D6EF5" w:rsidRDefault="00AB1E8A" w:rsidP="0097709C">
      <w:pPr>
        <w:autoSpaceDE w:val="0"/>
        <w:autoSpaceDN w:val="0"/>
        <w:adjustRightInd w:val="0"/>
        <w:ind w:firstLine="567"/>
        <w:jc w:val="both"/>
        <w:rPr>
          <w:szCs w:val="28"/>
        </w:rPr>
      </w:pPr>
      <w:r w:rsidRPr="006D6EF5">
        <w:rPr>
          <w:szCs w:val="28"/>
        </w:rPr>
        <w:t>6) признание инициативного проекта не прошедшим конкурсный отбор.</w:t>
      </w:r>
    </w:p>
    <w:p w:rsidR="00AB1E8A" w:rsidRPr="006D6EF5" w:rsidRDefault="00AB1E8A" w:rsidP="0097709C">
      <w:pPr>
        <w:autoSpaceDE w:val="0"/>
        <w:autoSpaceDN w:val="0"/>
        <w:adjustRightInd w:val="0"/>
        <w:ind w:firstLine="567"/>
        <w:jc w:val="both"/>
        <w:rPr>
          <w:szCs w:val="28"/>
        </w:rPr>
      </w:pPr>
      <w:bookmarkStart w:id="5" w:name="Par29"/>
      <w:bookmarkEnd w:id="5"/>
      <w:r w:rsidRPr="006D6EF5">
        <w:rPr>
          <w:szCs w:val="28"/>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B1E8A" w:rsidRPr="006D6EF5" w:rsidRDefault="00AB1E8A" w:rsidP="0097709C">
      <w:pPr>
        <w:autoSpaceDE w:val="0"/>
        <w:autoSpaceDN w:val="0"/>
        <w:adjustRightInd w:val="0"/>
        <w:ind w:firstLine="567"/>
        <w:jc w:val="both"/>
        <w:rPr>
          <w:szCs w:val="28"/>
        </w:rPr>
      </w:pPr>
      <w:bookmarkStart w:id="6" w:name="Par30"/>
      <w:bookmarkEnd w:id="6"/>
      <w:r w:rsidRPr="006D6EF5">
        <w:rPr>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rsidR="00AB1E8A" w:rsidRPr="006D6EF5" w:rsidRDefault="00AB1E8A" w:rsidP="0097709C">
      <w:pPr>
        <w:autoSpaceDE w:val="0"/>
        <w:autoSpaceDN w:val="0"/>
        <w:adjustRightInd w:val="0"/>
        <w:ind w:firstLine="567"/>
        <w:jc w:val="both"/>
        <w:rPr>
          <w:szCs w:val="28"/>
        </w:rPr>
      </w:pPr>
      <w:bookmarkStart w:id="7" w:name="Par32"/>
      <w:bookmarkEnd w:id="7"/>
      <w:r w:rsidRPr="006D6EF5">
        <w:rPr>
          <w:szCs w:val="28"/>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AB1E8A" w:rsidRPr="006D6EF5" w:rsidRDefault="00AB1E8A" w:rsidP="0097709C">
      <w:pPr>
        <w:autoSpaceDE w:val="0"/>
        <w:autoSpaceDN w:val="0"/>
        <w:adjustRightInd w:val="0"/>
        <w:ind w:firstLine="567"/>
        <w:jc w:val="both"/>
        <w:rPr>
          <w:szCs w:val="28"/>
        </w:rPr>
      </w:pPr>
      <w:bookmarkStart w:id="8" w:name="Par33"/>
      <w:bookmarkEnd w:id="8"/>
      <w:r w:rsidRPr="006D6EF5">
        <w:rPr>
          <w:szCs w:val="28"/>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w:t>
      </w:r>
      <w:r w:rsidRPr="006D6EF5">
        <w:rPr>
          <w:szCs w:val="28"/>
        </w:rPr>
        <w:lastRenderedPageBreak/>
        <w:t>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B1E8A" w:rsidRPr="006D6EF5" w:rsidRDefault="00AB1E8A" w:rsidP="0097709C">
      <w:pPr>
        <w:autoSpaceDE w:val="0"/>
        <w:autoSpaceDN w:val="0"/>
        <w:adjustRightInd w:val="0"/>
        <w:ind w:firstLine="567"/>
        <w:jc w:val="both"/>
        <w:rPr>
          <w:szCs w:val="28"/>
        </w:rPr>
      </w:pPr>
      <w:r w:rsidRPr="006D6EF5">
        <w:rPr>
          <w:szCs w:val="28"/>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B1E8A" w:rsidRPr="006D6EF5" w:rsidRDefault="00AB1E8A" w:rsidP="009B3E06">
      <w:pPr>
        <w:widowControl w:val="0"/>
        <w:tabs>
          <w:tab w:val="left" w:pos="1691"/>
        </w:tabs>
        <w:ind w:firstLine="567"/>
        <w:jc w:val="both"/>
        <w:rPr>
          <w:szCs w:val="28"/>
        </w:rPr>
      </w:pPr>
      <w:r w:rsidRPr="006D6EF5">
        <w:rPr>
          <w:szCs w:val="28"/>
        </w:rPr>
        <w:t xml:space="preserve">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Pr="006D6EF5">
        <w:rPr>
          <w:iCs/>
          <w:szCs w:val="28"/>
        </w:rPr>
        <w:t>сельского поселения «</w:t>
      </w:r>
      <w:r w:rsidR="00623860" w:rsidRPr="006D6EF5">
        <w:rPr>
          <w:szCs w:val="28"/>
        </w:rPr>
        <w:t>Тимшер</w:t>
      </w:r>
      <w:r w:rsidRPr="006D6EF5">
        <w:rPr>
          <w:iCs/>
          <w:szCs w:val="28"/>
        </w:rPr>
        <w:t xml:space="preserve">» в информационно-телекоммуникационной сети «Интернет». </w:t>
      </w:r>
      <w:r w:rsidRPr="006D6EF5">
        <w:rPr>
          <w:szCs w:val="28"/>
        </w:rPr>
        <w:t xml:space="preserve">Отчет администрации поселения об итогах реализации инициативного проекта подлежит опубликованию (обнародованию) и размещению на официальном сайте </w:t>
      </w:r>
      <w:r w:rsidRPr="006D6EF5">
        <w:rPr>
          <w:iCs/>
          <w:szCs w:val="28"/>
        </w:rPr>
        <w:t>сельского поселения «</w:t>
      </w:r>
      <w:r w:rsidR="00B93E39" w:rsidRPr="006D6EF5">
        <w:rPr>
          <w:szCs w:val="28"/>
        </w:rPr>
        <w:t>Тимшер</w:t>
      </w:r>
      <w:r w:rsidRPr="006D6EF5">
        <w:rPr>
          <w:iCs/>
          <w:szCs w:val="28"/>
        </w:rPr>
        <w:t xml:space="preserve">» в информационно-телекоммуникационной сети «Интернет» </w:t>
      </w:r>
      <w:r w:rsidRPr="006D6EF5">
        <w:rPr>
          <w:szCs w:val="28"/>
        </w:rPr>
        <w:t>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6D6EF5" w:rsidRDefault="006D6EF5" w:rsidP="009B3E06">
      <w:pPr>
        <w:ind w:firstLine="567"/>
        <w:jc w:val="both"/>
        <w:rPr>
          <w:b/>
          <w:snapToGrid w:val="0"/>
          <w:szCs w:val="28"/>
        </w:rPr>
      </w:pPr>
    </w:p>
    <w:p w:rsidR="00AB1E8A" w:rsidRPr="006D6EF5" w:rsidRDefault="00AB1E8A" w:rsidP="009B3E06">
      <w:pPr>
        <w:ind w:firstLine="567"/>
        <w:jc w:val="both"/>
        <w:rPr>
          <w:b/>
          <w:snapToGrid w:val="0"/>
          <w:szCs w:val="28"/>
        </w:rPr>
      </w:pPr>
      <w:r w:rsidRPr="006D6EF5">
        <w:rPr>
          <w:b/>
          <w:snapToGrid w:val="0"/>
          <w:szCs w:val="28"/>
        </w:rPr>
        <w:t>3. Часть 7 статьи 21 Устава дополнить пунктом 7 следующего содержания:</w:t>
      </w:r>
    </w:p>
    <w:p w:rsidR="006D6EF5" w:rsidRDefault="006D6EF5" w:rsidP="009B3E06">
      <w:pPr>
        <w:ind w:firstLine="567"/>
        <w:jc w:val="both"/>
        <w:rPr>
          <w:szCs w:val="28"/>
        </w:rPr>
      </w:pPr>
    </w:p>
    <w:p w:rsidR="00AB1E8A" w:rsidRPr="006D6EF5" w:rsidRDefault="00AB1E8A" w:rsidP="009B3E06">
      <w:pPr>
        <w:ind w:firstLine="567"/>
        <w:jc w:val="both"/>
        <w:rPr>
          <w:snapToGrid w:val="0"/>
          <w:szCs w:val="28"/>
        </w:rPr>
      </w:pPr>
      <w:r w:rsidRPr="006D6EF5">
        <w:rPr>
          <w:szCs w:val="28"/>
        </w:rPr>
        <w:t>«7) обсуждение инициативного проекта и принятие решения по вопросу о его одобрении.».</w:t>
      </w:r>
    </w:p>
    <w:p w:rsidR="006D6EF5" w:rsidRDefault="006D6EF5" w:rsidP="009B3E06">
      <w:pPr>
        <w:ind w:firstLine="567"/>
        <w:jc w:val="both"/>
        <w:rPr>
          <w:b/>
          <w:snapToGrid w:val="0"/>
          <w:szCs w:val="28"/>
        </w:rPr>
      </w:pPr>
    </w:p>
    <w:p w:rsidR="00AB1E8A" w:rsidRPr="006D6EF5" w:rsidRDefault="00AB1E8A" w:rsidP="009B3E06">
      <w:pPr>
        <w:ind w:firstLine="567"/>
        <w:jc w:val="both"/>
        <w:rPr>
          <w:b/>
          <w:snapToGrid w:val="0"/>
          <w:szCs w:val="28"/>
        </w:rPr>
      </w:pPr>
      <w:r w:rsidRPr="006D6EF5">
        <w:rPr>
          <w:b/>
          <w:snapToGrid w:val="0"/>
          <w:szCs w:val="28"/>
        </w:rPr>
        <w:t>4. Статью 21 Устава дополнить частью 8.1 следующего содержания:</w:t>
      </w:r>
    </w:p>
    <w:p w:rsidR="006D6EF5" w:rsidRDefault="006D6EF5" w:rsidP="009B3E06">
      <w:pPr>
        <w:autoSpaceDE w:val="0"/>
        <w:autoSpaceDN w:val="0"/>
        <w:adjustRightInd w:val="0"/>
        <w:ind w:firstLine="567"/>
        <w:jc w:val="both"/>
        <w:rPr>
          <w:iCs/>
          <w:szCs w:val="28"/>
        </w:rPr>
      </w:pPr>
    </w:p>
    <w:p w:rsidR="00AB1E8A" w:rsidRPr="006D6EF5" w:rsidRDefault="00AB1E8A" w:rsidP="009B3E06">
      <w:pPr>
        <w:autoSpaceDE w:val="0"/>
        <w:autoSpaceDN w:val="0"/>
        <w:adjustRightInd w:val="0"/>
        <w:ind w:firstLine="567"/>
        <w:jc w:val="both"/>
        <w:rPr>
          <w:iCs/>
          <w:szCs w:val="28"/>
        </w:rPr>
      </w:pPr>
      <w:r w:rsidRPr="006D6EF5">
        <w:rPr>
          <w:iCs/>
          <w:szCs w:val="28"/>
        </w:rPr>
        <w:t>«8.1. Органы территориального общественного самоуправления могут выдвигать инициативный проект в качестве инициаторов проекта.».</w:t>
      </w:r>
    </w:p>
    <w:p w:rsidR="006D6EF5" w:rsidRDefault="006D6EF5" w:rsidP="009B3E06">
      <w:pPr>
        <w:autoSpaceDE w:val="0"/>
        <w:autoSpaceDN w:val="0"/>
        <w:adjustRightInd w:val="0"/>
        <w:ind w:firstLine="567"/>
        <w:jc w:val="both"/>
        <w:rPr>
          <w:rFonts w:eastAsia="Calibri"/>
          <w:b/>
          <w:bCs/>
          <w:szCs w:val="28"/>
          <w:lang w:eastAsia="en-US"/>
        </w:rPr>
      </w:pPr>
    </w:p>
    <w:p w:rsidR="00AB1E8A" w:rsidRPr="006D6EF5" w:rsidRDefault="00AB1E8A" w:rsidP="009B3E06">
      <w:pPr>
        <w:autoSpaceDE w:val="0"/>
        <w:autoSpaceDN w:val="0"/>
        <w:adjustRightInd w:val="0"/>
        <w:ind w:firstLine="567"/>
        <w:jc w:val="both"/>
        <w:rPr>
          <w:rFonts w:eastAsia="Calibri"/>
          <w:b/>
          <w:bCs/>
          <w:szCs w:val="28"/>
          <w:lang w:eastAsia="en-US"/>
        </w:rPr>
      </w:pPr>
      <w:r w:rsidRPr="006D6EF5">
        <w:rPr>
          <w:rFonts w:eastAsia="Calibri"/>
          <w:b/>
          <w:bCs/>
          <w:szCs w:val="28"/>
          <w:lang w:eastAsia="en-US"/>
        </w:rPr>
        <w:t>5. Часть 7 статьи 21.1 Устава дополнить пунктом 4.1 следующего содержания:</w:t>
      </w:r>
    </w:p>
    <w:p w:rsidR="006D6EF5" w:rsidRDefault="006D6EF5" w:rsidP="009B3E06">
      <w:pPr>
        <w:autoSpaceDE w:val="0"/>
        <w:autoSpaceDN w:val="0"/>
        <w:adjustRightInd w:val="0"/>
        <w:ind w:firstLine="567"/>
        <w:jc w:val="both"/>
        <w:rPr>
          <w:szCs w:val="28"/>
        </w:rPr>
      </w:pPr>
    </w:p>
    <w:p w:rsidR="00AB1E8A" w:rsidRPr="006D6EF5" w:rsidRDefault="00AB1E8A" w:rsidP="009B3E06">
      <w:pPr>
        <w:autoSpaceDE w:val="0"/>
        <w:autoSpaceDN w:val="0"/>
        <w:adjustRightInd w:val="0"/>
        <w:ind w:firstLine="567"/>
        <w:jc w:val="both"/>
        <w:rPr>
          <w:szCs w:val="28"/>
        </w:rPr>
      </w:pPr>
      <w:r w:rsidRPr="006D6EF5">
        <w:rPr>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D6EF5" w:rsidRDefault="006D6EF5" w:rsidP="009B3E06">
      <w:pPr>
        <w:tabs>
          <w:tab w:val="left" w:pos="851"/>
        </w:tabs>
        <w:ind w:firstLine="567"/>
        <w:jc w:val="both"/>
        <w:rPr>
          <w:b/>
          <w:szCs w:val="28"/>
          <w:lang w:eastAsia="x-none"/>
        </w:rPr>
      </w:pPr>
    </w:p>
    <w:p w:rsidR="00AB1E8A" w:rsidRPr="006D6EF5" w:rsidRDefault="00AB1E8A" w:rsidP="009B3E06">
      <w:pPr>
        <w:tabs>
          <w:tab w:val="left" w:pos="851"/>
        </w:tabs>
        <w:ind w:firstLine="567"/>
        <w:jc w:val="both"/>
        <w:rPr>
          <w:b/>
          <w:szCs w:val="28"/>
        </w:rPr>
      </w:pPr>
      <w:r w:rsidRPr="006D6EF5">
        <w:rPr>
          <w:b/>
          <w:szCs w:val="28"/>
          <w:lang w:eastAsia="x-none"/>
        </w:rPr>
        <w:t>6. В части 1 статьи 23 Устава после слов «</w:t>
      </w:r>
      <w:r w:rsidRPr="006D6EF5">
        <w:rPr>
          <w:b/>
          <w:szCs w:val="28"/>
        </w:rPr>
        <w:t>должностных лиц местного самоуправления,</w:t>
      </w:r>
      <w:r w:rsidRPr="006D6EF5">
        <w:rPr>
          <w:b/>
          <w:szCs w:val="28"/>
          <w:lang w:eastAsia="x-none"/>
        </w:rPr>
        <w:t>» добавить слова «</w:t>
      </w:r>
      <w:r w:rsidRPr="006D6EF5">
        <w:rPr>
          <w:b/>
          <w:szCs w:val="28"/>
        </w:rPr>
        <w:t>обсуждения вопросов внесения инициативных проектов и их рассмотрения,».</w:t>
      </w:r>
    </w:p>
    <w:p w:rsidR="00AB1E8A" w:rsidRPr="006D6EF5" w:rsidRDefault="00AB1E8A" w:rsidP="009B3E06">
      <w:pPr>
        <w:tabs>
          <w:tab w:val="left" w:pos="851"/>
        </w:tabs>
        <w:ind w:firstLine="567"/>
        <w:jc w:val="both"/>
        <w:rPr>
          <w:b/>
          <w:szCs w:val="28"/>
          <w:lang w:eastAsia="x-none"/>
        </w:rPr>
      </w:pPr>
      <w:r w:rsidRPr="006D6EF5">
        <w:rPr>
          <w:b/>
          <w:szCs w:val="28"/>
          <w:lang w:eastAsia="x-none"/>
        </w:rPr>
        <w:t>7. Часть 3 статьи 23 Устава дополнить абзацем следующего содержания:</w:t>
      </w:r>
    </w:p>
    <w:p w:rsidR="006D6EF5" w:rsidRDefault="006D6EF5" w:rsidP="009B3E06">
      <w:pPr>
        <w:autoSpaceDE w:val="0"/>
        <w:autoSpaceDN w:val="0"/>
        <w:adjustRightInd w:val="0"/>
        <w:ind w:firstLine="567"/>
        <w:jc w:val="both"/>
        <w:rPr>
          <w:iCs/>
          <w:szCs w:val="28"/>
        </w:rPr>
      </w:pPr>
    </w:p>
    <w:p w:rsidR="00AB1E8A" w:rsidRPr="006D6EF5" w:rsidRDefault="00AB1E8A" w:rsidP="009B3E06">
      <w:pPr>
        <w:autoSpaceDE w:val="0"/>
        <w:autoSpaceDN w:val="0"/>
        <w:adjustRightInd w:val="0"/>
        <w:ind w:firstLine="567"/>
        <w:jc w:val="both"/>
        <w:rPr>
          <w:szCs w:val="28"/>
          <w:lang w:eastAsia="x-none"/>
        </w:rPr>
      </w:pPr>
      <w:r w:rsidRPr="006D6EF5">
        <w:rPr>
          <w:iCs/>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Pr="006D6EF5">
        <w:rPr>
          <w:iCs/>
          <w:szCs w:val="28"/>
        </w:rPr>
        <w:lastRenderedPageBreak/>
        <w:t>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6D6EF5" w:rsidRDefault="006D6EF5" w:rsidP="009B3E06">
      <w:pPr>
        <w:ind w:firstLine="567"/>
        <w:jc w:val="both"/>
        <w:rPr>
          <w:b/>
          <w:szCs w:val="28"/>
        </w:rPr>
      </w:pPr>
    </w:p>
    <w:p w:rsidR="00AB1E8A" w:rsidRPr="006D6EF5" w:rsidRDefault="00AB1E8A" w:rsidP="009B3E06">
      <w:pPr>
        <w:ind w:firstLine="567"/>
        <w:jc w:val="both"/>
        <w:rPr>
          <w:b/>
          <w:szCs w:val="28"/>
        </w:rPr>
      </w:pPr>
      <w:r w:rsidRPr="006D6EF5">
        <w:rPr>
          <w:b/>
          <w:szCs w:val="28"/>
        </w:rPr>
        <w:t>8. Часть 2 статьи 25 Устава дополнить абзацем следующего содержания:</w:t>
      </w:r>
    </w:p>
    <w:p w:rsidR="006D6EF5" w:rsidRDefault="006D6EF5" w:rsidP="009B3E06">
      <w:pPr>
        <w:autoSpaceDE w:val="0"/>
        <w:autoSpaceDN w:val="0"/>
        <w:adjustRightInd w:val="0"/>
        <w:ind w:firstLine="567"/>
        <w:jc w:val="both"/>
        <w:rPr>
          <w:szCs w:val="28"/>
        </w:rPr>
      </w:pPr>
    </w:p>
    <w:p w:rsidR="00AB1E8A" w:rsidRPr="006D6EF5" w:rsidRDefault="00AB1E8A" w:rsidP="009B3E06">
      <w:pPr>
        <w:autoSpaceDE w:val="0"/>
        <w:autoSpaceDN w:val="0"/>
        <w:adjustRightInd w:val="0"/>
        <w:ind w:firstLine="567"/>
        <w:jc w:val="both"/>
        <w:rPr>
          <w:iCs/>
          <w:szCs w:val="28"/>
        </w:rPr>
      </w:pPr>
      <w:r w:rsidRPr="006D6EF5">
        <w:rPr>
          <w:szCs w:val="28"/>
        </w:rPr>
        <w:t>«</w:t>
      </w:r>
      <w:r w:rsidRPr="006D6EF5">
        <w:rPr>
          <w:iCs/>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6D6EF5" w:rsidRDefault="006D6EF5" w:rsidP="009B3E06">
      <w:pPr>
        <w:ind w:firstLine="567"/>
        <w:jc w:val="both"/>
        <w:rPr>
          <w:b/>
          <w:szCs w:val="28"/>
        </w:rPr>
      </w:pPr>
    </w:p>
    <w:p w:rsidR="00AB1E8A" w:rsidRPr="006D6EF5" w:rsidRDefault="00AB1E8A" w:rsidP="009B3E06">
      <w:pPr>
        <w:ind w:firstLine="567"/>
        <w:jc w:val="both"/>
        <w:rPr>
          <w:b/>
          <w:szCs w:val="28"/>
        </w:rPr>
      </w:pPr>
      <w:r w:rsidRPr="006D6EF5">
        <w:rPr>
          <w:b/>
          <w:szCs w:val="28"/>
        </w:rPr>
        <w:t>9. Часть 3 статьи 25 Устава дополнить пунктом 3 следующего содержания:</w:t>
      </w:r>
    </w:p>
    <w:p w:rsidR="006D6EF5" w:rsidRDefault="006D6EF5" w:rsidP="009B3E06">
      <w:pPr>
        <w:autoSpaceDE w:val="0"/>
        <w:autoSpaceDN w:val="0"/>
        <w:adjustRightInd w:val="0"/>
        <w:ind w:firstLine="567"/>
        <w:jc w:val="both"/>
        <w:rPr>
          <w:szCs w:val="28"/>
        </w:rPr>
      </w:pPr>
    </w:p>
    <w:p w:rsidR="00AB1E8A" w:rsidRPr="006D6EF5" w:rsidRDefault="00AB1E8A" w:rsidP="009B3E06">
      <w:pPr>
        <w:autoSpaceDE w:val="0"/>
        <w:autoSpaceDN w:val="0"/>
        <w:adjustRightInd w:val="0"/>
        <w:ind w:firstLine="567"/>
        <w:jc w:val="both"/>
        <w:rPr>
          <w:szCs w:val="28"/>
        </w:rPr>
      </w:pPr>
      <w:r w:rsidRPr="006D6EF5">
        <w:rPr>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D6EF5" w:rsidRDefault="006D6EF5" w:rsidP="0097709C">
      <w:pPr>
        <w:ind w:firstLine="567"/>
        <w:jc w:val="both"/>
        <w:rPr>
          <w:b/>
          <w:szCs w:val="28"/>
          <w:lang w:eastAsia="x-none"/>
        </w:rPr>
      </w:pPr>
    </w:p>
    <w:p w:rsidR="00AB1E8A" w:rsidRPr="006D6EF5" w:rsidRDefault="00AB1E8A" w:rsidP="0097709C">
      <w:pPr>
        <w:ind w:firstLine="567"/>
        <w:jc w:val="both"/>
        <w:rPr>
          <w:b/>
          <w:szCs w:val="28"/>
          <w:lang w:eastAsia="x-none"/>
        </w:rPr>
      </w:pPr>
      <w:r w:rsidRPr="006D6EF5">
        <w:rPr>
          <w:b/>
          <w:szCs w:val="28"/>
          <w:lang w:eastAsia="x-none"/>
        </w:rPr>
        <w:t>10. В части 5 статьи 25 Устава абзац первый изложить</w:t>
      </w:r>
      <w:r w:rsidR="008E4345" w:rsidRPr="006D6EF5">
        <w:rPr>
          <w:b/>
          <w:szCs w:val="28"/>
          <w:lang w:eastAsia="x-none"/>
        </w:rPr>
        <w:t xml:space="preserve"> в следующей редакции</w:t>
      </w:r>
      <w:r w:rsidRPr="006D6EF5">
        <w:rPr>
          <w:b/>
          <w:szCs w:val="28"/>
          <w:lang w:eastAsia="x-none"/>
        </w:rPr>
        <w:t>:</w:t>
      </w:r>
    </w:p>
    <w:p w:rsidR="00AB1E8A" w:rsidRPr="006D6EF5" w:rsidRDefault="00AB1E8A" w:rsidP="0097709C">
      <w:pPr>
        <w:ind w:firstLine="567"/>
        <w:jc w:val="both"/>
        <w:rPr>
          <w:szCs w:val="28"/>
          <w:lang w:eastAsia="x-none"/>
        </w:rPr>
      </w:pPr>
    </w:p>
    <w:p w:rsidR="00AB1E8A" w:rsidRPr="006D6EF5" w:rsidRDefault="00AB1E8A" w:rsidP="009B3E06">
      <w:pPr>
        <w:autoSpaceDE w:val="0"/>
        <w:autoSpaceDN w:val="0"/>
        <w:adjustRightInd w:val="0"/>
        <w:ind w:firstLine="567"/>
        <w:jc w:val="both"/>
        <w:rPr>
          <w:iCs/>
          <w:szCs w:val="28"/>
        </w:rPr>
      </w:pPr>
      <w:r w:rsidRPr="006D6EF5">
        <w:rPr>
          <w:szCs w:val="28"/>
          <w:lang w:eastAsia="x-none"/>
        </w:rPr>
        <w:t xml:space="preserve">«5. </w:t>
      </w:r>
      <w:r w:rsidRPr="006D6EF5">
        <w:rPr>
          <w:szCs w:val="28"/>
        </w:rPr>
        <w:t>Решение о назначении опроса граждан принимается Советом сельского поселения</w:t>
      </w:r>
      <w:r w:rsidRPr="006D6EF5">
        <w:rPr>
          <w:iCs/>
          <w:szCs w:val="28"/>
        </w:rPr>
        <w:t>. Для проведения опроса граждан может использоваться официальный сайт сельского поселения «</w:t>
      </w:r>
      <w:r w:rsidR="00B93E39" w:rsidRPr="006D6EF5">
        <w:rPr>
          <w:szCs w:val="28"/>
        </w:rPr>
        <w:t>Тимшер</w:t>
      </w:r>
      <w:r w:rsidRPr="006D6EF5">
        <w:rPr>
          <w:iCs/>
          <w:szCs w:val="28"/>
        </w:rPr>
        <w:t>» в информационно-телекоммуникационной сети «Интернет».».</w:t>
      </w:r>
    </w:p>
    <w:p w:rsidR="006D6EF5" w:rsidRDefault="006D6EF5" w:rsidP="009B3E06">
      <w:pPr>
        <w:shd w:val="clear" w:color="auto" w:fill="FFFFFF"/>
        <w:tabs>
          <w:tab w:val="left" w:pos="567"/>
          <w:tab w:val="left" w:pos="1260"/>
        </w:tabs>
        <w:spacing w:before="7"/>
        <w:ind w:right="14" w:firstLine="567"/>
        <w:jc w:val="both"/>
        <w:rPr>
          <w:b/>
          <w:szCs w:val="28"/>
        </w:rPr>
      </w:pPr>
    </w:p>
    <w:p w:rsidR="00AB1E8A" w:rsidRPr="006D6EF5" w:rsidRDefault="00AB1E8A" w:rsidP="009B3E06">
      <w:pPr>
        <w:shd w:val="clear" w:color="auto" w:fill="FFFFFF"/>
        <w:tabs>
          <w:tab w:val="left" w:pos="567"/>
          <w:tab w:val="left" w:pos="1260"/>
        </w:tabs>
        <w:spacing w:before="7"/>
        <w:ind w:right="14" w:firstLine="567"/>
        <w:jc w:val="both"/>
        <w:rPr>
          <w:b/>
          <w:szCs w:val="28"/>
        </w:rPr>
      </w:pPr>
      <w:r w:rsidRPr="006D6EF5">
        <w:rPr>
          <w:b/>
          <w:szCs w:val="28"/>
        </w:rPr>
        <w:t>11. Часть 5 статьи 25 Устава дополнить пунктом 6 следующего содержания:</w:t>
      </w:r>
    </w:p>
    <w:p w:rsidR="006D6EF5" w:rsidRDefault="006D6EF5" w:rsidP="009B3E06">
      <w:pPr>
        <w:autoSpaceDE w:val="0"/>
        <w:autoSpaceDN w:val="0"/>
        <w:adjustRightInd w:val="0"/>
        <w:ind w:firstLine="567"/>
        <w:jc w:val="both"/>
        <w:rPr>
          <w:iCs/>
          <w:szCs w:val="28"/>
        </w:rPr>
      </w:pPr>
    </w:p>
    <w:p w:rsidR="00AB1E8A" w:rsidRPr="006D6EF5" w:rsidRDefault="00AB1E8A" w:rsidP="009B3E06">
      <w:pPr>
        <w:autoSpaceDE w:val="0"/>
        <w:autoSpaceDN w:val="0"/>
        <w:adjustRightInd w:val="0"/>
        <w:ind w:firstLine="567"/>
        <w:jc w:val="both"/>
        <w:rPr>
          <w:iCs/>
          <w:szCs w:val="28"/>
        </w:rPr>
      </w:pPr>
      <w:r w:rsidRPr="006D6EF5">
        <w:rPr>
          <w:iCs/>
          <w:szCs w:val="28"/>
        </w:rPr>
        <w:t>«6) порядок идентификации участников опроса в случае проведения опроса граждан с использованием официального сайта сельского поселения «</w:t>
      </w:r>
      <w:r w:rsidR="00B93E39" w:rsidRPr="006D6EF5">
        <w:rPr>
          <w:szCs w:val="28"/>
        </w:rPr>
        <w:t>Тимшер</w:t>
      </w:r>
      <w:r w:rsidRPr="006D6EF5">
        <w:rPr>
          <w:iCs/>
          <w:szCs w:val="28"/>
        </w:rPr>
        <w:t>» в информационно-телекоммуникационной сети «Интернет».».</w:t>
      </w:r>
    </w:p>
    <w:p w:rsidR="006D6EF5" w:rsidRDefault="006D6EF5" w:rsidP="009B3E06">
      <w:pPr>
        <w:shd w:val="clear" w:color="auto" w:fill="FFFFFF"/>
        <w:tabs>
          <w:tab w:val="left" w:pos="567"/>
          <w:tab w:val="left" w:pos="1260"/>
        </w:tabs>
        <w:spacing w:before="7"/>
        <w:ind w:right="14" w:firstLine="567"/>
        <w:jc w:val="both"/>
        <w:rPr>
          <w:b/>
          <w:szCs w:val="28"/>
        </w:rPr>
      </w:pPr>
    </w:p>
    <w:p w:rsidR="00AB1E8A" w:rsidRPr="006D6EF5" w:rsidRDefault="00AB1E8A" w:rsidP="009B3E06">
      <w:pPr>
        <w:shd w:val="clear" w:color="auto" w:fill="FFFFFF"/>
        <w:tabs>
          <w:tab w:val="left" w:pos="567"/>
          <w:tab w:val="left" w:pos="1260"/>
        </w:tabs>
        <w:spacing w:before="7"/>
        <w:ind w:right="14" w:firstLine="567"/>
        <w:jc w:val="both"/>
        <w:rPr>
          <w:b/>
          <w:szCs w:val="28"/>
        </w:rPr>
      </w:pPr>
      <w:r w:rsidRPr="006D6EF5">
        <w:rPr>
          <w:b/>
          <w:szCs w:val="28"/>
        </w:rPr>
        <w:t>12. В пункте 7 части 1 статьи 25 Устава после слов «самоуправления» дополнить словами «или жителей сельского поселения;».</w:t>
      </w:r>
    </w:p>
    <w:p w:rsidR="006D6EF5" w:rsidRDefault="006D6EF5" w:rsidP="009B3E06">
      <w:pPr>
        <w:ind w:firstLine="567"/>
        <w:jc w:val="both"/>
        <w:rPr>
          <w:b/>
          <w:szCs w:val="28"/>
        </w:rPr>
      </w:pPr>
    </w:p>
    <w:p w:rsidR="00AB1E8A" w:rsidRPr="006D6EF5" w:rsidRDefault="00AB1E8A" w:rsidP="009B3E06">
      <w:pPr>
        <w:ind w:firstLine="567"/>
        <w:jc w:val="both"/>
        <w:rPr>
          <w:b/>
          <w:szCs w:val="28"/>
        </w:rPr>
      </w:pPr>
      <w:r w:rsidRPr="006D6EF5">
        <w:rPr>
          <w:b/>
          <w:szCs w:val="28"/>
        </w:rPr>
        <w:t>13. Часть 1 статьи 28 Устава изложить в следующей редакции:</w:t>
      </w:r>
    </w:p>
    <w:p w:rsidR="006D6EF5" w:rsidRDefault="006D6EF5" w:rsidP="00B93E39">
      <w:pPr>
        <w:pStyle w:val="text"/>
        <w:suppressAutoHyphens/>
        <w:spacing w:line="100" w:lineRule="atLeast"/>
        <w:ind w:left="567" w:firstLine="0"/>
        <w:rPr>
          <w:rFonts w:ascii="Times New Roman" w:hAnsi="Times New Roman" w:cs="Times New Roman"/>
          <w:sz w:val="28"/>
          <w:szCs w:val="28"/>
        </w:rPr>
      </w:pPr>
    </w:p>
    <w:p w:rsidR="00AB1E8A" w:rsidRPr="006D6EF5" w:rsidRDefault="00AB1E8A" w:rsidP="00B93E39">
      <w:pPr>
        <w:pStyle w:val="text"/>
        <w:suppressAutoHyphens/>
        <w:spacing w:line="100" w:lineRule="atLeast"/>
        <w:ind w:left="567" w:firstLine="0"/>
        <w:rPr>
          <w:rFonts w:ascii="Times New Roman" w:hAnsi="Times New Roman" w:cs="Times New Roman"/>
          <w:sz w:val="28"/>
          <w:szCs w:val="28"/>
        </w:rPr>
      </w:pPr>
      <w:r w:rsidRPr="006D6EF5">
        <w:rPr>
          <w:rFonts w:ascii="Times New Roman" w:hAnsi="Times New Roman" w:cs="Times New Roman"/>
          <w:sz w:val="28"/>
          <w:szCs w:val="28"/>
        </w:rPr>
        <w:t>«1. Структуру органов местного самоуправления поселения составляют:</w:t>
      </w:r>
    </w:p>
    <w:p w:rsidR="00AB1E8A" w:rsidRPr="006D6EF5" w:rsidRDefault="00AB1E8A" w:rsidP="0097709C">
      <w:pPr>
        <w:pStyle w:val="text"/>
        <w:suppressAutoHyphens/>
        <w:spacing w:line="100" w:lineRule="atLeast"/>
        <w:rPr>
          <w:rFonts w:ascii="Times New Roman" w:hAnsi="Times New Roman" w:cs="Times New Roman"/>
          <w:sz w:val="28"/>
          <w:szCs w:val="28"/>
        </w:rPr>
      </w:pPr>
      <w:r w:rsidRPr="006D6EF5">
        <w:rPr>
          <w:rFonts w:ascii="Times New Roman" w:hAnsi="Times New Roman" w:cs="Times New Roman"/>
          <w:sz w:val="28"/>
          <w:szCs w:val="28"/>
        </w:rPr>
        <w:t>1) Совет сельского поселения «</w:t>
      </w:r>
      <w:r w:rsidR="00B93E39" w:rsidRPr="006D6EF5">
        <w:rPr>
          <w:rFonts w:ascii="Times New Roman" w:hAnsi="Times New Roman" w:cs="Times New Roman"/>
          <w:sz w:val="28"/>
          <w:szCs w:val="28"/>
        </w:rPr>
        <w:t>Тимшер</w:t>
      </w:r>
      <w:r w:rsidRPr="006D6EF5">
        <w:rPr>
          <w:rFonts w:ascii="Times New Roman" w:hAnsi="Times New Roman" w:cs="Times New Roman"/>
          <w:sz w:val="28"/>
          <w:szCs w:val="28"/>
        </w:rPr>
        <w:t>»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w:t>
      </w:r>
      <w:r w:rsidR="00B93E39" w:rsidRPr="006D6EF5">
        <w:rPr>
          <w:rFonts w:ascii="Times New Roman" w:hAnsi="Times New Roman" w:cs="Times New Roman"/>
          <w:sz w:val="28"/>
          <w:szCs w:val="28"/>
        </w:rPr>
        <w:t>Тимшер</w:t>
      </w:r>
      <w:r w:rsidRPr="006D6EF5">
        <w:rPr>
          <w:rFonts w:ascii="Times New Roman" w:hAnsi="Times New Roman" w:cs="Times New Roman"/>
          <w:sz w:val="28"/>
          <w:szCs w:val="28"/>
        </w:rPr>
        <w:t>»);</w:t>
      </w:r>
    </w:p>
    <w:p w:rsidR="00AB1E8A" w:rsidRPr="006D6EF5" w:rsidRDefault="00AB1E8A" w:rsidP="0097709C">
      <w:pPr>
        <w:pStyle w:val="text"/>
        <w:suppressAutoHyphens/>
        <w:spacing w:line="100" w:lineRule="atLeast"/>
        <w:rPr>
          <w:rFonts w:ascii="Times New Roman" w:hAnsi="Times New Roman" w:cs="Times New Roman"/>
          <w:sz w:val="28"/>
          <w:szCs w:val="28"/>
        </w:rPr>
      </w:pPr>
      <w:r w:rsidRPr="006D6EF5">
        <w:rPr>
          <w:rFonts w:ascii="Times New Roman" w:hAnsi="Times New Roman" w:cs="Times New Roman"/>
          <w:sz w:val="28"/>
          <w:szCs w:val="28"/>
        </w:rPr>
        <w:t>2) глава сельского поселения «</w:t>
      </w:r>
      <w:r w:rsidR="00B93E39" w:rsidRPr="006D6EF5">
        <w:rPr>
          <w:rFonts w:ascii="Times New Roman" w:hAnsi="Times New Roman" w:cs="Times New Roman"/>
          <w:sz w:val="28"/>
          <w:szCs w:val="28"/>
        </w:rPr>
        <w:t>Тимшер</w:t>
      </w:r>
      <w:r w:rsidRPr="006D6EF5">
        <w:rPr>
          <w:rFonts w:ascii="Times New Roman" w:hAnsi="Times New Roman" w:cs="Times New Roman"/>
          <w:sz w:val="28"/>
          <w:szCs w:val="28"/>
        </w:rPr>
        <w:t>» муниципального района «Усть-Куломский»» Республики Коми (сокращенное наименование - глава сельского поселения «</w:t>
      </w:r>
      <w:r w:rsidR="00B93E39" w:rsidRPr="006D6EF5">
        <w:rPr>
          <w:rFonts w:ascii="Times New Roman" w:hAnsi="Times New Roman" w:cs="Times New Roman"/>
          <w:sz w:val="28"/>
          <w:szCs w:val="28"/>
        </w:rPr>
        <w:t>Тимшер</w:t>
      </w:r>
      <w:r w:rsidRPr="006D6EF5">
        <w:rPr>
          <w:rFonts w:ascii="Times New Roman" w:hAnsi="Times New Roman" w:cs="Times New Roman"/>
          <w:sz w:val="28"/>
          <w:szCs w:val="28"/>
        </w:rPr>
        <w:t>»);</w:t>
      </w:r>
    </w:p>
    <w:p w:rsidR="00AB1E8A" w:rsidRPr="006D6EF5" w:rsidRDefault="00AB1E8A" w:rsidP="009B3E06">
      <w:pPr>
        <w:pStyle w:val="text"/>
        <w:suppressAutoHyphens/>
        <w:spacing w:line="100" w:lineRule="atLeast"/>
        <w:rPr>
          <w:rFonts w:ascii="Times New Roman" w:hAnsi="Times New Roman" w:cs="Times New Roman"/>
          <w:sz w:val="28"/>
          <w:szCs w:val="28"/>
        </w:rPr>
      </w:pPr>
      <w:r w:rsidRPr="006D6EF5">
        <w:rPr>
          <w:rFonts w:ascii="Times New Roman" w:hAnsi="Times New Roman" w:cs="Times New Roman"/>
          <w:sz w:val="28"/>
          <w:szCs w:val="28"/>
        </w:rPr>
        <w:t>3) администрация сельского поселения «</w:t>
      </w:r>
      <w:r w:rsidR="00B93E39" w:rsidRPr="006D6EF5">
        <w:rPr>
          <w:rFonts w:ascii="Times New Roman" w:hAnsi="Times New Roman" w:cs="Times New Roman"/>
          <w:sz w:val="28"/>
          <w:szCs w:val="28"/>
        </w:rPr>
        <w:t>Тимшер</w:t>
      </w:r>
      <w:r w:rsidRPr="006D6EF5">
        <w:rPr>
          <w:rFonts w:ascii="Times New Roman" w:hAnsi="Times New Roman" w:cs="Times New Roman"/>
          <w:sz w:val="28"/>
          <w:szCs w:val="28"/>
        </w:rPr>
        <w:t xml:space="preserve">» муниципального района «Усть-Куломский» Республики Коми – исполнительно-распорядительный </w:t>
      </w:r>
      <w:r w:rsidRPr="006D6EF5">
        <w:rPr>
          <w:rFonts w:ascii="Times New Roman" w:hAnsi="Times New Roman" w:cs="Times New Roman"/>
          <w:sz w:val="28"/>
          <w:szCs w:val="28"/>
        </w:rPr>
        <w:lastRenderedPageBreak/>
        <w:t>орган сельского поселения (сокращенное наименование – администрация сельского поселения «</w:t>
      </w:r>
      <w:r w:rsidR="00B93E39" w:rsidRPr="006D6EF5">
        <w:rPr>
          <w:rFonts w:ascii="Times New Roman" w:hAnsi="Times New Roman" w:cs="Times New Roman"/>
          <w:sz w:val="28"/>
          <w:szCs w:val="28"/>
        </w:rPr>
        <w:t>Тимшер</w:t>
      </w:r>
      <w:r w:rsidRPr="006D6EF5">
        <w:rPr>
          <w:rFonts w:ascii="Times New Roman" w:hAnsi="Times New Roman" w:cs="Times New Roman"/>
          <w:sz w:val="28"/>
          <w:szCs w:val="28"/>
        </w:rPr>
        <w:t>»).».</w:t>
      </w:r>
    </w:p>
    <w:p w:rsidR="006D6EF5" w:rsidRDefault="006D6EF5" w:rsidP="009B3E06">
      <w:pPr>
        <w:ind w:firstLine="567"/>
        <w:jc w:val="both"/>
        <w:rPr>
          <w:b/>
          <w:szCs w:val="28"/>
        </w:rPr>
      </w:pPr>
    </w:p>
    <w:p w:rsidR="00AB1E8A" w:rsidRPr="006D6EF5" w:rsidRDefault="00AB1E8A" w:rsidP="009B3E06">
      <w:pPr>
        <w:ind w:firstLine="567"/>
        <w:jc w:val="both"/>
        <w:rPr>
          <w:b/>
          <w:szCs w:val="28"/>
        </w:rPr>
      </w:pPr>
      <w:r w:rsidRPr="006D6EF5">
        <w:rPr>
          <w:b/>
          <w:szCs w:val="28"/>
        </w:rPr>
        <w:t>14. Часть 3 статьи 28 Устава дополнить абзацем следующего содержания:</w:t>
      </w:r>
    </w:p>
    <w:p w:rsidR="006D6EF5" w:rsidRDefault="006D6EF5" w:rsidP="009B3E06">
      <w:pPr>
        <w:pStyle w:val="text"/>
        <w:shd w:val="clear" w:color="auto" w:fill="FFFFFF"/>
        <w:rPr>
          <w:rFonts w:ascii="Times New Roman" w:hAnsi="Times New Roman" w:cs="Times New Roman"/>
          <w:sz w:val="28"/>
          <w:szCs w:val="28"/>
        </w:rPr>
      </w:pPr>
    </w:p>
    <w:p w:rsidR="009B3E06" w:rsidRPr="006D6EF5" w:rsidRDefault="00AB1E8A" w:rsidP="009B3E06">
      <w:pPr>
        <w:pStyle w:val="text"/>
        <w:shd w:val="clear" w:color="auto" w:fill="FFFFFF"/>
        <w:rPr>
          <w:rFonts w:ascii="Times New Roman" w:hAnsi="Times New Roman" w:cs="Times New Roman"/>
          <w:sz w:val="28"/>
          <w:szCs w:val="28"/>
        </w:rPr>
      </w:pPr>
      <w:r w:rsidRPr="006D6EF5">
        <w:rPr>
          <w:rFonts w:ascii="Times New Roman" w:hAnsi="Times New Roman" w:cs="Times New Roman"/>
          <w:sz w:val="28"/>
          <w:szCs w:val="28"/>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сельского поселения, принявшему данный муниципальный правовой акт.».</w:t>
      </w:r>
    </w:p>
    <w:p w:rsidR="006D6EF5" w:rsidRDefault="006D6EF5" w:rsidP="009B3E06">
      <w:pPr>
        <w:pStyle w:val="text"/>
        <w:shd w:val="clear" w:color="auto" w:fill="FFFFFF"/>
        <w:rPr>
          <w:rFonts w:ascii="Times New Roman" w:hAnsi="Times New Roman" w:cs="Times New Roman"/>
          <w:b/>
          <w:sz w:val="28"/>
          <w:szCs w:val="28"/>
        </w:rPr>
      </w:pPr>
    </w:p>
    <w:p w:rsidR="009B3E06" w:rsidRPr="006D6EF5" w:rsidRDefault="00AB1E8A" w:rsidP="009B3E06">
      <w:pPr>
        <w:pStyle w:val="text"/>
        <w:shd w:val="clear" w:color="auto" w:fill="FFFFFF"/>
        <w:rPr>
          <w:rFonts w:ascii="Times New Roman" w:hAnsi="Times New Roman" w:cs="Times New Roman"/>
          <w:b/>
          <w:sz w:val="28"/>
          <w:szCs w:val="28"/>
        </w:rPr>
      </w:pPr>
      <w:r w:rsidRPr="006D6EF5">
        <w:rPr>
          <w:rFonts w:ascii="Times New Roman" w:hAnsi="Times New Roman" w:cs="Times New Roman"/>
          <w:b/>
          <w:sz w:val="28"/>
          <w:szCs w:val="28"/>
        </w:rPr>
        <w:t>15. В подпункте 7, пункта 1, статьи 39 Устава слова «повышение квалификации;» заменить словами «повышение квалификации.».</w:t>
      </w:r>
    </w:p>
    <w:p w:rsidR="006D6EF5" w:rsidRDefault="006D6EF5" w:rsidP="009B3E06">
      <w:pPr>
        <w:pStyle w:val="text"/>
        <w:shd w:val="clear" w:color="auto" w:fill="FFFFFF"/>
        <w:rPr>
          <w:rFonts w:ascii="Times New Roman" w:hAnsi="Times New Roman" w:cs="Times New Roman"/>
          <w:b/>
          <w:sz w:val="28"/>
          <w:szCs w:val="28"/>
        </w:rPr>
      </w:pPr>
    </w:p>
    <w:p w:rsidR="00AB1E8A" w:rsidRPr="006D6EF5" w:rsidRDefault="00AB1E8A" w:rsidP="009B3E06">
      <w:pPr>
        <w:pStyle w:val="text"/>
        <w:shd w:val="clear" w:color="auto" w:fill="FFFFFF"/>
        <w:rPr>
          <w:rFonts w:ascii="Times New Roman" w:hAnsi="Times New Roman" w:cs="Times New Roman"/>
          <w:sz w:val="28"/>
          <w:szCs w:val="28"/>
        </w:rPr>
      </w:pPr>
      <w:r w:rsidRPr="006D6EF5">
        <w:rPr>
          <w:rFonts w:ascii="Times New Roman" w:hAnsi="Times New Roman" w:cs="Times New Roman"/>
          <w:b/>
          <w:sz w:val="28"/>
          <w:szCs w:val="28"/>
        </w:rPr>
        <w:t>16. Пункт 8, части 1, статьи 39 Устава исключить.</w:t>
      </w:r>
    </w:p>
    <w:p w:rsidR="006D6EF5" w:rsidRDefault="006D6EF5" w:rsidP="009B3E06">
      <w:pPr>
        <w:ind w:firstLine="567"/>
        <w:jc w:val="both"/>
        <w:rPr>
          <w:b/>
          <w:szCs w:val="28"/>
        </w:rPr>
      </w:pPr>
    </w:p>
    <w:p w:rsidR="00AB1E8A" w:rsidRPr="006D6EF5" w:rsidRDefault="00AB1E8A" w:rsidP="009B3E06">
      <w:pPr>
        <w:ind w:firstLine="567"/>
        <w:jc w:val="both"/>
        <w:rPr>
          <w:b/>
          <w:szCs w:val="28"/>
        </w:rPr>
      </w:pPr>
      <w:r w:rsidRPr="006D6EF5">
        <w:rPr>
          <w:b/>
          <w:szCs w:val="28"/>
        </w:rPr>
        <w:t xml:space="preserve">17. </w:t>
      </w:r>
      <w:r w:rsidRPr="006D6EF5">
        <w:rPr>
          <w:rFonts w:eastAsia="Calibri"/>
          <w:b/>
          <w:szCs w:val="28"/>
          <w:lang w:eastAsia="en-US"/>
        </w:rPr>
        <w:t>Статью 39 Устава дополнить частью 2 следующего содержания:</w:t>
      </w:r>
    </w:p>
    <w:p w:rsidR="006D6EF5" w:rsidRDefault="006D6EF5" w:rsidP="0097709C">
      <w:pPr>
        <w:ind w:firstLine="567"/>
        <w:jc w:val="both"/>
        <w:rPr>
          <w:szCs w:val="28"/>
        </w:rPr>
      </w:pPr>
    </w:p>
    <w:p w:rsidR="00AB1E8A" w:rsidRPr="006D6EF5" w:rsidRDefault="00AB1E8A" w:rsidP="0097709C">
      <w:pPr>
        <w:ind w:firstLine="567"/>
        <w:jc w:val="both"/>
        <w:rPr>
          <w:i/>
          <w:szCs w:val="28"/>
        </w:rPr>
      </w:pPr>
      <w:r w:rsidRPr="006D6EF5">
        <w:rPr>
          <w:szCs w:val="28"/>
        </w:rPr>
        <w:t>«2.</w:t>
      </w:r>
      <w:r w:rsidRPr="006D6EF5">
        <w:rPr>
          <w:bCs/>
          <w:szCs w:val="28"/>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продолжительностью в совокупности </w:t>
      </w:r>
      <w:r w:rsidRPr="006D6EF5">
        <w:rPr>
          <w:szCs w:val="28"/>
        </w:rPr>
        <w:t>три рабочих дня в месяц.</w:t>
      </w:r>
    </w:p>
    <w:p w:rsidR="00AB1E8A" w:rsidRPr="006D6EF5" w:rsidRDefault="00AB1E8A" w:rsidP="009B3E06">
      <w:pPr>
        <w:autoSpaceDE w:val="0"/>
        <w:autoSpaceDN w:val="0"/>
        <w:adjustRightInd w:val="0"/>
        <w:ind w:firstLine="567"/>
        <w:jc w:val="both"/>
        <w:rPr>
          <w:rFonts w:eastAsia="Calibri"/>
          <w:szCs w:val="28"/>
          <w:lang w:eastAsia="en-US"/>
        </w:rPr>
      </w:pPr>
      <w:r w:rsidRPr="006D6EF5">
        <w:rPr>
          <w:szCs w:val="28"/>
        </w:rPr>
        <w:t>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первом настоящей части.».</w:t>
      </w:r>
    </w:p>
    <w:p w:rsidR="006D6EF5" w:rsidRDefault="006D6EF5" w:rsidP="009B3E06">
      <w:pPr>
        <w:widowControl w:val="0"/>
        <w:tabs>
          <w:tab w:val="left" w:pos="1691"/>
        </w:tabs>
        <w:ind w:firstLine="567"/>
        <w:jc w:val="both"/>
        <w:rPr>
          <w:b/>
          <w:snapToGrid w:val="0"/>
          <w:szCs w:val="28"/>
        </w:rPr>
      </w:pPr>
    </w:p>
    <w:p w:rsidR="00AB1E8A" w:rsidRPr="006D6EF5" w:rsidRDefault="00AB1E8A" w:rsidP="009B3E06">
      <w:pPr>
        <w:widowControl w:val="0"/>
        <w:tabs>
          <w:tab w:val="left" w:pos="1691"/>
        </w:tabs>
        <w:ind w:firstLine="567"/>
        <w:jc w:val="both"/>
        <w:rPr>
          <w:b/>
          <w:snapToGrid w:val="0"/>
          <w:szCs w:val="28"/>
        </w:rPr>
      </w:pPr>
      <w:r w:rsidRPr="006D6EF5">
        <w:rPr>
          <w:b/>
          <w:snapToGrid w:val="0"/>
          <w:szCs w:val="28"/>
        </w:rPr>
        <w:t>18. Дополнить Устав статьей 62.1 в следующей редакции:</w:t>
      </w:r>
    </w:p>
    <w:p w:rsidR="006D6EF5" w:rsidRDefault="006D6EF5" w:rsidP="0097709C">
      <w:pPr>
        <w:autoSpaceDE w:val="0"/>
        <w:autoSpaceDN w:val="0"/>
        <w:adjustRightInd w:val="0"/>
        <w:ind w:firstLine="567"/>
        <w:jc w:val="both"/>
        <w:outlineLvl w:val="0"/>
        <w:rPr>
          <w:bCs/>
          <w:szCs w:val="28"/>
        </w:rPr>
      </w:pPr>
    </w:p>
    <w:p w:rsidR="00AB1E8A" w:rsidRPr="006D6EF5" w:rsidRDefault="00AB1E8A" w:rsidP="0097709C">
      <w:pPr>
        <w:autoSpaceDE w:val="0"/>
        <w:autoSpaceDN w:val="0"/>
        <w:adjustRightInd w:val="0"/>
        <w:ind w:firstLine="567"/>
        <w:jc w:val="both"/>
        <w:outlineLvl w:val="0"/>
        <w:rPr>
          <w:bCs/>
          <w:szCs w:val="28"/>
        </w:rPr>
      </w:pPr>
      <w:r w:rsidRPr="006D6EF5">
        <w:rPr>
          <w:bCs/>
          <w:szCs w:val="28"/>
        </w:rPr>
        <w:t>«Статья 62.1. Финансовое и иное обеспечение реализации инициативных проектов</w:t>
      </w:r>
    </w:p>
    <w:p w:rsidR="00AB1E8A" w:rsidRPr="006D6EF5" w:rsidRDefault="00AB1E8A" w:rsidP="0097709C">
      <w:pPr>
        <w:autoSpaceDE w:val="0"/>
        <w:autoSpaceDN w:val="0"/>
        <w:adjustRightInd w:val="0"/>
        <w:ind w:firstLine="567"/>
        <w:jc w:val="both"/>
        <w:rPr>
          <w:iCs/>
          <w:szCs w:val="28"/>
        </w:rPr>
      </w:pPr>
      <w:r w:rsidRPr="006D6EF5">
        <w:rPr>
          <w:iCs/>
          <w:szCs w:val="28"/>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rsidR="00AB1E8A" w:rsidRPr="006D6EF5" w:rsidRDefault="00AB1E8A" w:rsidP="0097709C">
      <w:pPr>
        <w:autoSpaceDE w:val="0"/>
        <w:autoSpaceDN w:val="0"/>
        <w:adjustRightInd w:val="0"/>
        <w:ind w:firstLine="567"/>
        <w:jc w:val="both"/>
        <w:rPr>
          <w:iCs/>
          <w:szCs w:val="28"/>
        </w:rPr>
      </w:pPr>
      <w:r w:rsidRPr="006D6EF5">
        <w:rPr>
          <w:iCs/>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1" w:history="1">
        <w:r w:rsidRPr="006D6EF5">
          <w:rPr>
            <w:iCs/>
            <w:szCs w:val="28"/>
          </w:rPr>
          <w:t>кодексом</w:t>
        </w:r>
      </w:hyperlink>
      <w:r w:rsidRPr="006D6EF5">
        <w:rPr>
          <w:iCs/>
          <w:szCs w:val="28"/>
        </w:rPr>
        <w:t xml:space="preserve"> </w:t>
      </w:r>
      <w:r w:rsidRPr="006D6EF5">
        <w:rPr>
          <w:iCs/>
          <w:szCs w:val="28"/>
        </w:rPr>
        <w:lastRenderedPageBreak/>
        <w:t>Российской Федерации в местный бюджет в целях реализации конкретных инициативных проектов.</w:t>
      </w:r>
    </w:p>
    <w:p w:rsidR="00AB1E8A" w:rsidRPr="006D6EF5" w:rsidRDefault="00AB1E8A" w:rsidP="0097709C">
      <w:pPr>
        <w:autoSpaceDE w:val="0"/>
        <w:autoSpaceDN w:val="0"/>
        <w:adjustRightInd w:val="0"/>
        <w:ind w:firstLine="567"/>
        <w:jc w:val="both"/>
        <w:rPr>
          <w:iCs/>
          <w:szCs w:val="28"/>
        </w:rPr>
      </w:pPr>
      <w:r w:rsidRPr="006D6EF5">
        <w:rPr>
          <w:iCs/>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B1E8A" w:rsidRPr="006D6EF5" w:rsidRDefault="00AB1E8A" w:rsidP="0097709C">
      <w:pPr>
        <w:autoSpaceDE w:val="0"/>
        <w:autoSpaceDN w:val="0"/>
        <w:adjustRightInd w:val="0"/>
        <w:ind w:firstLine="567"/>
        <w:jc w:val="both"/>
        <w:rPr>
          <w:iCs/>
          <w:szCs w:val="28"/>
        </w:rPr>
      </w:pPr>
      <w:r w:rsidRPr="006D6EF5">
        <w:rPr>
          <w:iCs/>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w:t>
      </w:r>
      <w:r w:rsidR="00E50154" w:rsidRPr="006D6EF5">
        <w:rPr>
          <w:iCs/>
          <w:szCs w:val="28"/>
        </w:rPr>
        <w:t>еления.</w:t>
      </w:r>
    </w:p>
    <w:p w:rsidR="00AB1E8A" w:rsidRPr="006D6EF5" w:rsidRDefault="00AB1E8A" w:rsidP="0097709C">
      <w:pPr>
        <w:autoSpaceDE w:val="0"/>
        <w:autoSpaceDN w:val="0"/>
        <w:adjustRightInd w:val="0"/>
        <w:ind w:firstLine="567"/>
        <w:jc w:val="both"/>
        <w:rPr>
          <w:szCs w:val="28"/>
        </w:rPr>
      </w:pPr>
      <w:r w:rsidRPr="006D6EF5">
        <w:rPr>
          <w:iCs/>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sectPr w:rsidR="00AB1E8A" w:rsidRPr="006D6EF5" w:rsidSect="00A15EF4">
      <w:pgSz w:w="11906" w:h="16838"/>
      <w:pgMar w:top="284" w:right="849" w:bottom="28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9D" w:rsidRDefault="0079629D" w:rsidP="00181833">
      <w:r>
        <w:separator/>
      </w:r>
    </w:p>
  </w:endnote>
  <w:endnote w:type="continuationSeparator" w:id="0">
    <w:p w:rsidR="0079629D" w:rsidRDefault="0079629D" w:rsidP="0018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9D" w:rsidRDefault="0079629D" w:rsidP="00181833">
      <w:r>
        <w:separator/>
      </w:r>
    </w:p>
  </w:footnote>
  <w:footnote w:type="continuationSeparator" w:id="0">
    <w:p w:rsidR="0079629D" w:rsidRDefault="0079629D" w:rsidP="00181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42F27"/>
    <w:multiLevelType w:val="hybridMultilevel"/>
    <w:tmpl w:val="A6A0CACC"/>
    <w:lvl w:ilvl="0" w:tplc="9632906A">
      <w:start w:val="1"/>
      <w:numFmt w:val="decimal"/>
      <w:lvlText w:val="%1."/>
      <w:lvlJc w:val="left"/>
      <w:pPr>
        <w:ind w:left="1617" w:hanging="375"/>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3042" w:hanging="180"/>
      </w:pPr>
    </w:lvl>
    <w:lvl w:ilvl="3" w:tplc="0419000F" w:tentative="1">
      <w:start w:val="1"/>
      <w:numFmt w:val="decimal"/>
      <w:lvlText w:val="%4."/>
      <w:lvlJc w:val="left"/>
      <w:pPr>
        <w:ind w:left="3762" w:hanging="360"/>
      </w:pPr>
    </w:lvl>
    <w:lvl w:ilvl="4" w:tplc="04190019" w:tentative="1">
      <w:start w:val="1"/>
      <w:numFmt w:val="lowerLetter"/>
      <w:lvlText w:val="%5."/>
      <w:lvlJc w:val="left"/>
      <w:pPr>
        <w:ind w:left="4482" w:hanging="360"/>
      </w:pPr>
    </w:lvl>
    <w:lvl w:ilvl="5" w:tplc="0419001B" w:tentative="1">
      <w:start w:val="1"/>
      <w:numFmt w:val="lowerRoman"/>
      <w:lvlText w:val="%6."/>
      <w:lvlJc w:val="right"/>
      <w:pPr>
        <w:ind w:left="5202" w:hanging="180"/>
      </w:pPr>
    </w:lvl>
    <w:lvl w:ilvl="6" w:tplc="0419000F" w:tentative="1">
      <w:start w:val="1"/>
      <w:numFmt w:val="decimal"/>
      <w:lvlText w:val="%7."/>
      <w:lvlJc w:val="left"/>
      <w:pPr>
        <w:ind w:left="5922" w:hanging="360"/>
      </w:pPr>
    </w:lvl>
    <w:lvl w:ilvl="7" w:tplc="04190019" w:tentative="1">
      <w:start w:val="1"/>
      <w:numFmt w:val="lowerLetter"/>
      <w:lvlText w:val="%8."/>
      <w:lvlJc w:val="left"/>
      <w:pPr>
        <w:ind w:left="6642" w:hanging="360"/>
      </w:pPr>
    </w:lvl>
    <w:lvl w:ilvl="8" w:tplc="0419001B" w:tentative="1">
      <w:start w:val="1"/>
      <w:numFmt w:val="lowerRoman"/>
      <w:lvlText w:val="%9."/>
      <w:lvlJc w:val="right"/>
      <w:pPr>
        <w:ind w:left="73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39A"/>
    <w:rsid w:val="00181833"/>
    <w:rsid w:val="0022096B"/>
    <w:rsid w:val="003325D2"/>
    <w:rsid w:val="00623860"/>
    <w:rsid w:val="006D6EF5"/>
    <w:rsid w:val="0079629D"/>
    <w:rsid w:val="008E4345"/>
    <w:rsid w:val="0097709C"/>
    <w:rsid w:val="009B3E06"/>
    <w:rsid w:val="009E7C24"/>
    <w:rsid w:val="00A05314"/>
    <w:rsid w:val="00A13EDC"/>
    <w:rsid w:val="00A15EF4"/>
    <w:rsid w:val="00AB1E8A"/>
    <w:rsid w:val="00B93E39"/>
    <w:rsid w:val="00E50154"/>
    <w:rsid w:val="00F00476"/>
    <w:rsid w:val="00F27503"/>
    <w:rsid w:val="00F5554A"/>
    <w:rsid w:val="00FC2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8A"/>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B1E8A"/>
    <w:pPr>
      <w:keepNext/>
      <w:jc w:val="center"/>
      <w:outlineLvl w:val="1"/>
    </w:pPr>
    <w:rPr>
      <w:b/>
      <w:szCs w:val="24"/>
    </w:rPr>
  </w:style>
  <w:style w:type="paragraph" w:styleId="3">
    <w:name w:val="heading 3"/>
    <w:basedOn w:val="a"/>
    <w:next w:val="a"/>
    <w:link w:val="30"/>
    <w:semiHidden/>
    <w:unhideWhenUsed/>
    <w:qFormat/>
    <w:rsid w:val="00AB1E8A"/>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1E8A"/>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AB1E8A"/>
    <w:rPr>
      <w:rFonts w:ascii="Calibri Light" w:eastAsia="Times New Roman" w:hAnsi="Calibri Light" w:cs="Times New Roman"/>
      <w:b/>
      <w:bCs/>
      <w:sz w:val="26"/>
      <w:szCs w:val="26"/>
      <w:lang w:eastAsia="ru-RU"/>
    </w:rPr>
  </w:style>
  <w:style w:type="paragraph" w:styleId="a3">
    <w:name w:val="Title"/>
    <w:aliases w:val="Знак Знак,Знак,Название Знак1"/>
    <w:basedOn w:val="a"/>
    <w:next w:val="a"/>
    <w:link w:val="a4"/>
    <w:qFormat/>
    <w:rsid w:val="00AB1E8A"/>
    <w:pPr>
      <w:pBdr>
        <w:bottom w:val="single" w:sz="4" w:space="1" w:color="auto"/>
      </w:pBdr>
      <w:contextualSpacing/>
      <w:jc w:val="both"/>
    </w:pPr>
    <w:rPr>
      <w:rFonts w:ascii="Cambria" w:hAnsi="Cambria"/>
      <w:spacing w:val="5"/>
      <w:sz w:val="52"/>
      <w:szCs w:val="52"/>
      <w:lang w:val="en-US" w:eastAsia="en-US" w:bidi="en-US"/>
    </w:rPr>
  </w:style>
  <w:style w:type="character" w:customStyle="1" w:styleId="a4">
    <w:name w:val="Название Знак"/>
    <w:aliases w:val="Знак Знак Знак,Знак Знак1,Название Знак1 Знак"/>
    <w:basedOn w:val="a0"/>
    <w:link w:val="a3"/>
    <w:rsid w:val="00AB1E8A"/>
    <w:rPr>
      <w:rFonts w:ascii="Cambria" w:eastAsia="Times New Roman" w:hAnsi="Cambria" w:cs="Times New Roman"/>
      <w:spacing w:val="5"/>
      <w:sz w:val="52"/>
      <w:szCs w:val="52"/>
      <w:lang w:val="en-US" w:bidi="en-US"/>
    </w:rPr>
  </w:style>
  <w:style w:type="paragraph" w:customStyle="1" w:styleId="ConsPlusNormal">
    <w:name w:val="ConsPlusNormal"/>
    <w:rsid w:val="00AB1E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AB1E8A"/>
    <w:pPr>
      <w:ind w:firstLine="567"/>
      <w:jc w:val="both"/>
    </w:pPr>
    <w:rPr>
      <w:rFonts w:ascii="Arial" w:hAnsi="Arial" w:cs="Arial"/>
      <w:sz w:val="24"/>
      <w:szCs w:val="24"/>
    </w:rPr>
  </w:style>
  <w:style w:type="paragraph" w:customStyle="1" w:styleId="formattext">
    <w:name w:val="formattext"/>
    <w:basedOn w:val="a"/>
    <w:rsid w:val="00AB1E8A"/>
    <w:pPr>
      <w:spacing w:before="100" w:beforeAutospacing="1" w:after="100" w:afterAutospacing="1"/>
    </w:pPr>
    <w:rPr>
      <w:sz w:val="24"/>
      <w:szCs w:val="24"/>
    </w:rPr>
  </w:style>
  <w:style w:type="paragraph" w:styleId="a5">
    <w:name w:val="Balloon Text"/>
    <w:basedOn w:val="a"/>
    <w:link w:val="a6"/>
    <w:uiPriority w:val="99"/>
    <w:semiHidden/>
    <w:unhideWhenUsed/>
    <w:rsid w:val="00A13EDC"/>
    <w:rPr>
      <w:rFonts w:ascii="Segoe UI" w:hAnsi="Segoe UI" w:cs="Segoe UI"/>
      <w:sz w:val="18"/>
      <w:szCs w:val="18"/>
    </w:rPr>
  </w:style>
  <w:style w:type="character" w:customStyle="1" w:styleId="a6">
    <w:name w:val="Текст выноски Знак"/>
    <w:basedOn w:val="a0"/>
    <w:link w:val="a5"/>
    <w:uiPriority w:val="99"/>
    <w:semiHidden/>
    <w:rsid w:val="00A13EDC"/>
    <w:rPr>
      <w:rFonts w:ascii="Segoe UI" w:eastAsia="Times New Roman" w:hAnsi="Segoe UI" w:cs="Segoe UI"/>
      <w:sz w:val="18"/>
      <w:szCs w:val="18"/>
      <w:lang w:eastAsia="ru-RU"/>
    </w:rPr>
  </w:style>
  <w:style w:type="paragraph" w:styleId="a7">
    <w:name w:val="Normal (Web)"/>
    <w:basedOn w:val="a"/>
    <w:uiPriority w:val="99"/>
    <w:semiHidden/>
    <w:unhideWhenUsed/>
    <w:rsid w:val="00F27503"/>
    <w:pPr>
      <w:spacing w:before="100" w:beforeAutospacing="1" w:after="100" w:afterAutospacing="1"/>
    </w:pPr>
    <w:rPr>
      <w:sz w:val="24"/>
      <w:szCs w:val="24"/>
    </w:rPr>
  </w:style>
  <w:style w:type="paragraph" w:styleId="a8">
    <w:name w:val="header"/>
    <w:basedOn w:val="a"/>
    <w:link w:val="a9"/>
    <w:uiPriority w:val="99"/>
    <w:unhideWhenUsed/>
    <w:rsid w:val="00181833"/>
    <w:pPr>
      <w:tabs>
        <w:tab w:val="center" w:pos="4677"/>
        <w:tab w:val="right" w:pos="9355"/>
      </w:tabs>
    </w:pPr>
  </w:style>
  <w:style w:type="character" w:customStyle="1" w:styleId="a9">
    <w:name w:val="Верхний колонтитул Знак"/>
    <w:basedOn w:val="a0"/>
    <w:link w:val="a8"/>
    <w:uiPriority w:val="99"/>
    <w:rsid w:val="00181833"/>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181833"/>
    <w:pPr>
      <w:tabs>
        <w:tab w:val="center" w:pos="4677"/>
        <w:tab w:val="right" w:pos="9355"/>
      </w:tabs>
    </w:pPr>
  </w:style>
  <w:style w:type="character" w:customStyle="1" w:styleId="ab">
    <w:name w:val="Нижний колонтитул Знак"/>
    <w:basedOn w:val="a0"/>
    <w:link w:val="aa"/>
    <w:uiPriority w:val="99"/>
    <w:rsid w:val="00181833"/>
    <w:rPr>
      <w:rFonts w:ascii="Times New Roman" w:eastAsia="Times New Roman" w:hAnsi="Times New Roman" w:cs="Times New Roman"/>
      <w:sz w:val="28"/>
      <w:szCs w:val="20"/>
      <w:lang w:eastAsia="ru-RU"/>
    </w:rPr>
  </w:style>
  <w:style w:type="paragraph" w:styleId="ac">
    <w:name w:val="No Spacing"/>
    <w:uiPriority w:val="1"/>
    <w:qFormat/>
    <w:rsid w:val="009B3E06"/>
    <w:pPr>
      <w:spacing w:after="0" w:line="240" w:lineRule="auto"/>
    </w:pPr>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8A"/>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qFormat/>
    <w:rsid w:val="00AB1E8A"/>
    <w:pPr>
      <w:keepNext/>
      <w:jc w:val="center"/>
      <w:outlineLvl w:val="1"/>
    </w:pPr>
    <w:rPr>
      <w:b/>
      <w:szCs w:val="24"/>
    </w:rPr>
  </w:style>
  <w:style w:type="paragraph" w:styleId="3">
    <w:name w:val="heading 3"/>
    <w:basedOn w:val="a"/>
    <w:next w:val="a"/>
    <w:link w:val="30"/>
    <w:semiHidden/>
    <w:unhideWhenUsed/>
    <w:qFormat/>
    <w:rsid w:val="00AB1E8A"/>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B1E8A"/>
    <w:rPr>
      <w:rFonts w:ascii="Times New Roman" w:eastAsia="Times New Roman" w:hAnsi="Times New Roman" w:cs="Times New Roman"/>
      <w:b/>
      <w:sz w:val="28"/>
      <w:szCs w:val="24"/>
      <w:lang w:eastAsia="ru-RU"/>
    </w:rPr>
  </w:style>
  <w:style w:type="character" w:customStyle="1" w:styleId="30">
    <w:name w:val="Заголовок 3 Знак"/>
    <w:basedOn w:val="a0"/>
    <w:link w:val="3"/>
    <w:semiHidden/>
    <w:rsid w:val="00AB1E8A"/>
    <w:rPr>
      <w:rFonts w:ascii="Calibri Light" w:eastAsia="Times New Roman" w:hAnsi="Calibri Light" w:cs="Times New Roman"/>
      <w:b/>
      <w:bCs/>
      <w:sz w:val="26"/>
      <w:szCs w:val="26"/>
      <w:lang w:eastAsia="ru-RU"/>
    </w:rPr>
  </w:style>
  <w:style w:type="paragraph" w:styleId="a3">
    <w:name w:val="Title"/>
    <w:aliases w:val="Знак Знак,Знак,Название Знак1"/>
    <w:basedOn w:val="a"/>
    <w:next w:val="a"/>
    <w:link w:val="a4"/>
    <w:qFormat/>
    <w:rsid w:val="00AB1E8A"/>
    <w:pPr>
      <w:pBdr>
        <w:bottom w:val="single" w:sz="4" w:space="1" w:color="auto"/>
      </w:pBdr>
      <w:contextualSpacing/>
      <w:jc w:val="both"/>
    </w:pPr>
    <w:rPr>
      <w:rFonts w:ascii="Cambria" w:hAnsi="Cambria"/>
      <w:spacing w:val="5"/>
      <w:sz w:val="52"/>
      <w:szCs w:val="52"/>
      <w:lang w:val="en-US" w:eastAsia="en-US" w:bidi="en-US"/>
    </w:rPr>
  </w:style>
  <w:style w:type="character" w:customStyle="1" w:styleId="a4">
    <w:name w:val="Название Знак"/>
    <w:aliases w:val="Знак Знак Знак,Знак Знак1,Название Знак1 Знак"/>
    <w:basedOn w:val="a0"/>
    <w:link w:val="a3"/>
    <w:rsid w:val="00AB1E8A"/>
    <w:rPr>
      <w:rFonts w:ascii="Cambria" w:eastAsia="Times New Roman" w:hAnsi="Cambria" w:cs="Times New Roman"/>
      <w:spacing w:val="5"/>
      <w:sz w:val="52"/>
      <w:szCs w:val="52"/>
      <w:lang w:val="en-US" w:bidi="en-US"/>
    </w:rPr>
  </w:style>
  <w:style w:type="paragraph" w:customStyle="1" w:styleId="ConsPlusNormal">
    <w:name w:val="ConsPlusNormal"/>
    <w:rsid w:val="00AB1E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
    <w:name w:val="text"/>
    <w:basedOn w:val="a"/>
    <w:rsid w:val="00AB1E8A"/>
    <w:pPr>
      <w:ind w:firstLine="567"/>
      <w:jc w:val="both"/>
    </w:pPr>
    <w:rPr>
      <w:rFonts w:ascii="Arial" w:hAnsi="Arial" w:cs="Arial"/>
      <w:sz w:val="24"/>
      <w:szCs w:val="24"/>
    </w:rPr>
  </w:style>
  <w:style w:type="paragraph" w:customStyle="1" w:styleId="formattext">
    <w:name w:val="formattext"/>
    <w:basedOn w:val="a"/>
    <w:rsid w:val="00AB1E8A"/>
    <w:pPr>
      <w:spacing w:before="100" w:beforeAutospacing="1" w:after="100" w:afterAutospacing="1"/>
    </w:pPr>
    <w:rPr>
      <w:sz w:val="24"/>
      <w:szCs w:val="24"/>
    </w:rPr>
  </w:style>
  <w:style w:type="paragraph" w:styleId="a5">
    <w:name w:val="Balloon Text"/>
    <w:basedOn w:val="a"/>
    <w:link w:val="a6"/>
    <w:uiPriority w:val="99"/>
    <w:semiHidden/>
    <w:unhideWhenUsed/>
    <w:rsid w:val="00A13EDC"/>
    <w:rPr>
      <w:rFonts w:ascii="Segoe UI" w:hAnsi="Segoe UI" w:cs="Segoe UI"/>
      <w:sz w:val="18"/>
      <w:szCs w:val="18"/>
    </w:rPr>
  </w:style>
  <w:style w:type="character" w:customStyle="1" w:styleId="a6">
    <w:name w:val="Текст выноски Знак"/>
    <w:basedOn w:val="a0"/>
    <w:link w:val="a5"/>
    <w:uiPriority w:val="99"/>
    <w:semiHidden/>
    <w:rsid w:val="00A13EDC"/>
    <w:rPr>
      <w:rFonts w:ascii="Segoe UI" w:eastAsia="Times New Roman" w:hAnsi="Segoe UI" w:cs="Segoe UI"/>
      <w:sz w:val="18"/>
      <w:szCs w:val="18"/>
      <w:lang w:eastAsia="ru-RU"/>
    </w:rPr>
  </w:style>
  <w:style w:type="paragraph" w:styleId="a7">
    <w:name w:val="Normal (Web)"/>
    <w:basedOn w:val="a"/>
    <w:uiPriority w:val="99"/>
    <w:semiHidden/>
    <w:unhideWhenUsed/>
    <w:rsid w:val="00F27503"/>
    <w:pPr>
      <w:spacing w:before="100" w:beforeAutospacing="1" w:after="100" w:afterAutospacing="1"/>
    </w:pPr>
    <w:rPr>
      <w:sz w:val="24"/>
      <w:szCs w:val="24"/>
    </w:rPr>
  </w:style>
  <w:style w:type="paragraph" w:styleId="a8">
    <w:name w:val="header"/>
    <w:basedOn w:val="a"/>
    <w:link w:val="a9"/>
    <w:uiPriority w:val="99"/>
    <w:unhideWhenUsed/>
    <w:rsid w:val="00181833"/>
    <w:pPr>
      <w:tabs>
        <w:tab w:val="center" w:pos="4677"/>
        <w:tab w:val="right" w:pos="9355"/>
      </w:tabs>
    </w:pPr>
  </w:style>
  <w:style w:type="character" w:customStyle="1" w:styleId="a9">
    <w:name w:val="Верхний колонтитул Знак"/>
    <w:basedOn w:val="a0"/>
    <w:link w:val="a8"/>
    <w:uiPriority w:val="99"/>
    <w:rsid w:val="00181833"/>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181833"/>
    <w:pPr>
      <w:tabs>
        <w:tab w:val="center" w:pos="4677"/>
        <w:tab w:val="right" w:pos="9355"/>
      </w:tabs>
    </w:pPr>
  </w:style>
  <w:style w:type="character" w:customStyle="1" w:styleId="ab">
    <w:name w:val="Нижний колонтитул Знак"/>
    <w:basedOn w:val="a0"/>
    <w:link w:val="aa"/>
    <w:uiPriority w:val="99"/>
    <w:rsid w:val="00181833"/>
    <w:rPr>
      <w:rFonts w:ascii="Times New Roman" w:eastAsia="Times New Roman" w:hAnsi="Times New Roman" w:cs="Times New Roman"/>
      <w:sz w:val="28"/>
      <w:szCs w:val="20"/>
      <w:lang w:eastAsia="ru-RU"/>
    </w:rPr>
  </w:style>
  <w:style w:type="paragraph" w:styleId="ac">
    <w:name w:val="No Spacing"/>
    <w:uiPriority w:val="1"/>
    <w:qFormat/>
    <w:rsid w:val="009B3E06"/>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952EB5BF9CF1DBE54E6702E72E8BBAA0F9D42C942D329ED4AF3F2349978BBF337455528785703E1681F3D328E3cBJ"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D8486-6472-4E4A-8828-116D60FB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2686</Words>
  <Characters>15315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cp:lastModifiedBy>
  <cp:revision>9</cp:revision>
  <cp:lastPrinted>2021-05-31T08:45:00Z</cp:lastPrinted>
  <dcterms:created xsi:type="dcterms:W3CDTF">2021-05-20T12:17:00Z</dcterms:created>
  <dcterms:modified xsi:type="dcterms:W3CDTF">2021-05-31T08:45:00Z</dcterms:modified>
</cp:coreProperties>
</file>