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C1F" w:rsidRDefault="00996C1F" w:rsidP="00996C1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70764158" wp14:editId="03B5B0DA">
            <wp:extent cx="84772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996C1F" w:rsidRDefault="00996C1F" w:rsidP="00996C1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Тымсер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сикт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овмöдчöминса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администрация</w:t>
      </w:r>
    </w:p>
    <w:p w:rsidR="00996C1F" w:rsidRDefault="00996C1F" w:rsidP="00996C1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6C4E539D" wp14:editId="13EAA5A0">
                <wp:simplePos x="0" y="0"/>
                <wp:positionH relativeFrom="column">
                  <wp:posOffset>114300</wp:posOffset>
                </wp:positionH>
                <wp:positionV relativeFrom="paragraph">
                  <wp:posOffset>182880</wp:posOffset>
                </wp:positionV>
                <wp:extent cx="5715000" cy="0"/>
                <wp:effectExtent l="0" t="0" r="19050" b="19050"/>
                <wp:wrapNone/>
                <wp:docPr id="4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xS6TgIAAFgEAAAOAAAAZHJzL2Uyb0RvYy54bWysVM2O0zAQviPxDlbu3SQl3Z9o0xVqWi4L&#10;rLTLA7i201g4tmW7TSuEBHtG2kfgFTiAtNICz5C+EWP3R124IEQP7tgz8/mbmc85v1g2Ai2YsVzJ&#10;IkqPkggxSRTlclZEb24mvdMIWYclxUJJVkQrZqOL4dMn563OWV/VSlBmEIBIm7e6iGrndB7HltSs&#10;wfZIaSbBWSnTYAdbM4upwS2gNyLuJ8lx3CpDtVGEWQun5cYZDQN+VTHiXleVZQ6JIgJuLqwmrFO/&#10;xsNznM8M1jUnWxr4H1g0mEu4dA9VYofR3PA/oBpOjLKqckdENbGqKk5YqAGqSZPfqrmusWahFmiO&#10;1fs22f8HS14trgzitIiyCEncwIi6z+sP67vue/dlfYfWH7uf3bfua3ff/eju17dgP6w/ge2d3cP2&#10;+A71fSdbbXMAHMkr43tBlvJaXyry1iKpRjWWMxYqullpuCb1GfGjFL+xGvhM25eKQgyeOxXauqxM&#10;4yGhYWgZprfaT48tHSJwODhJB0kCQyY7X4zzXaI21r1gqkHeKCLBpW8szvHi0jpPBOe7EH8s1YQL&#10;EcQhJGqL6GzQH4QEqwSn3unDrJlNR8KgBfbyCr9QFXgOw4yaSxrAaobpeGs7zMXGhsuF9HhQCtDZ&#10;Whv9vDtLzsan49Osl/WPx70sKcve88ko6x1P0pNB+awcjcr0vaeWZnnNKWXSs9tpOc3+TivbV7VR&#10;4V7N+zbEj9FDv4Ds7j+QDrP049sIYaro6srsZgzyDcHbp+bfx+Ee7MMPwvAXAAAA//8DAFBLAwQU&#10;AAYACAAAACEAYDUvKtoAAAAIAQAADwAAAGRycy9kb3ducmV2LnhtbEyPwU7DMBBE70j8g7VIXCrq&#10;ECQUQpyqKuTGhdKK6zZekoh4ncZuG/h6FjjAcWZWs2+KxeR6daQxdJ4NXM8TUMS1tx03BjYv1VUG&#10;KkRki71nMvBBARbl+VmBufUnfqbjOjZKSjjkaKCNcci1DnVLDsPcD8SSvfnRYRQ5NtqOeJJy1+s0&#10;SW61w47lQ4sDrVqq39cHZyBUW9pXn7N6lrzeNJ7S/cPTIxpzeTEt70FFmuLfMXzjCzqUwrTzB7ZB&#10;9aIzmRINpJkskPzux9j9Gros9P8B5RcAAAD//wMAUEsBAi0AFAAGAAgAAAAhALaDOJL+AAAA4QEA&#10;ABMAAAAAAAAAAAAAAAAAAAAAAFtDb250ZW50X1R5cGVzXS54bWxQSwECLQAUAAYACAAAACEAOP0h&#10;/9YAAACUAQAACwAAAAAAAAAAAAAAAAAvAQAAX3JlbHMvLnJlbHNQSwECLQAUAAYACAAAACEAD3MU&#10;uk4CAABYBAAADgAAAAAAAAAAAAAAAAAuAgAAZHJzL2Uyb0RvYy54bWxQSwECLQAUAAYACAAAACEA&#10;YDUvKtoAAAAIAQAADwAAAAAAAAAAAAAAAACoBAAAZHJzL2Rvd25yZXYueG1sUEsFBgAAAAAEAAQA&#10;8wAAAK8FAAAAAA==&#10;"/>
            </w:pict>
          </mc:Fallback>
        </mc:AlternateContent>
      </w: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ШУÖМ</w:t>
      </w:r>
      <w:proofErr w:type="gramEnd"/>
    </w:p>
    <w:p w:rsidR="00996C1F" w:rsidRDefault="00996C1F" w:rsidP="00996C1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 «Тимшер»</w:t>
      </w:r>
    </w:p>
    <w:p w:rsidR="00996C1F" w:rsidRDefault="00996C1F" w:rsidP="00996C1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96C1F" w:rsidRDefault="00996C1F" w:rsidP="00996C1F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ПОСТАНОВЛЕНИЕ</w:t>
      </w:r>
    </w:p>
    <w:p w:rsidR="00996C1F" w:rsidRDefault="00996C1F" w:rsidP="00996C1F">
      <w:pPr>
        <w:jc w:val="center"/>
        <w:outlineLvl w:val="7"/>
        <w:rPr>
          <w:rStyle w:val="s2"/>
        </w:rPr>
      </w:pPr>
    </w:p>
    <w:p w:rsidR="00996C1F" w:rsidRDefault="00996C1F" w:rsidP="00996C1F">
      <w:pPr>
        <w:outlineLvl w:val="7"/>
        <w:rPr>
          <w:iCs/>
        </w:rPr>
      </w:pPr>
      <w:r>
        <w:rPr>
          <w:rStyle w:val="s2"/>
          <w:rFonts w:ascii="Times New Roman" w:hAnsi="Times New Roman"/>
          <w:sz w:val="28"/>
          <w:szCs w:val="28"/>
        </w:rPr>
        <w:t xml:space="preserve">23 апреля </w:t>
      </w:r>
      <w:r>
        <w:rPr>
          <w:rFonts w:ascii="Times New Roman" w:hAnsi="Times New Roman"/>
          <w:iCs/>
          <w:sz w:val="24"/>
          <w:szCs w:val="24"/>
        </w:rPr>
        <w:t xml:space="preserve"> 2020 г                                                                                                            № 16</w:t>
      </w:r>
    </w:p>
    <w:p w:rsidR="00996C1F" w:rsidRDefault="00996C1F" w:rsidP="00996C1F">
      <w:pPr>
        <w:pStyle w:val="a3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Республика Коми</w:t>
      </w:r>
    </w:p>
    <w:p w:rsidR="00996C1F" w:rsidRDefault="00996C1F" w:rsidP="00996C1F">
      <w:pPr>
        <w:pStyle w:val="a3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Усть-Куломский район</w:t>
      </w:r>
    </w:p>
    <w:p w:rsidR="00996C1F" w:rsidRDefault="00996C1F" w:rsidP="00996C1F">
      <w:pPr>
        <w:pStyle w:val="a3"/>
        <w:jc w:val="center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пст</w:t>
      </w:r>
      <w:proofErr w:type="spellEnd"/>
      <w:r>
        <w:rPr>
          <w:rFonts w:ascii="Times New Roman" w:hAnsi="Times New Roman"/>
          <w:sz w:val="20"/>
          <w:szCs w:val="20"/>
        </w:rPr>
        <w:t>. Тимшер</w:t>
      </w:r>
    </w:p>
    <w:p w:rsidR="00996C1F" w:rsidRDefault="00996C1F" w:rsidP="00996C1F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96C1F" w:rsidRDefault="007512E8" w:rsidP="00996C1F">
      <w:pPr>
        <w:pStyle w:val="a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«</w:t>
      </w:r>
      <w:bookmarkStart w:id="0" w:name="_GoBack"/>
      <w:bookmarkEnd w:id="0"/>
      <w:r w:rsidR="00996C1F">
        <w:rPr>
          <w:rFonts w:ascii="Times New Roman" w:hAnsi="Times New Roman"/>
          <w:b/>
          <w:sz w:val="28"/>
          <w:szCs w:val="28"/>
          <w:lang w:eastAsia="ru-RU"/>
        </w:rPr>
        <w:t xml:space="preserve">Об утверждении инструкции по предупреждению распространения новой </w:t>
      </w:r>
      <w:proofErr w:type="spellStart"/>
      <w:r w:rsidR="00996C1F">
        <w:rPr>
          <w:rFonts w:ascii="Times New Roman" w:hAnsi="Times New Roman"/>
          <w:b/>
          <w:sz w:val="28"/>
          <w:szCs w:val="28"/>
          <w:lang w:eastAsia="ru-RU"/>
        </w:rPr>
        <w:t>коронавирусной</w:t>
      </w:r>
      <w:proofErr w:type="spellEnd"/>
      <w:r w:rsidR="00996C1F">
        <w:rPr>
          <w:rFonts w:ascii="Times New Roman" w:hAnsi="Times New Roman"/>
          <w:b/>
          <w:sz w:val="28"/>
          <w:szCs w:val="28"/>
          <w:lang w:eastAsia="ru-RU"/>
        </w:rPr>
        <w:t xml:space="preserve"> инфекции (</w:t>
      </w:r>
      <w:r w:rsidR="00996C1F">
        <w:rPr>
          <w:rFonts w:ascii="Times New Roman" w:hAnsi="Times New Roman"/>
          <w:b/>
          <w:sz w:val="28"/>
          <w:szCs w:val="28"/>
          <w:lang w:val="en-US" w:eastAsia="ru-RU"/>
        </w:rPr>
        <w:t>COVID</w:t>
      </w:r>
      <w:r w:rsidR="00996C1F">
        <w:rPr>
          <w:rFonts w:ascii="Times New Roman" w:hAnsi="Times New Roman"/>
          <w:b/>
          <w:sz w:val="28"/>
          <w:szCs w:val="28"/>
          <w:lang w:eastAsia="ru-RU"/>
        </w:rPr>
        <w:t>-19) в пунктах временного размещения населения на территории сельского поселения «Тимшер».</w:t>
      </w:r>
    </w:p>
    <w:p w:rsidR="00996C1F" w:rsidRDefault="00996C1F" w:rsidP="00996C1F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На основании письма Главного управления МЧС России по Республике Коми от 21.04.2020г. № 3630-2-3-3 КВ постановляю:</w:t>
      </w:r>
    </w:p>
    <w:p w:rsidR="00996C1F" w:rsidRDefault="00996C1F" w:rsidP="00996C1F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Утвердить инструкцию по предупреждению распространения новой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коронавирусной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инфекции (</w:t>
      </w:r>
      <w:r>
        <w:rPr>
          <w:rFonts w:ascii="Times New Roman" w:hAnsi="Times New Roman"/>
          <w:sz w:val="28"/>
          <w:szCs w:val="28"/>
          <w:lang w:val="en-US" w:eastAsia="ru-RU"/>
        </w:rPr>
        <w:t>COVID</w:t>
      </w:r>
      <w:r>
        <w:rPr>
          <w:rFonts w:ascii="Times New Roman" w:hAnsi="Times New Roman"/>
          <w:sz w:val="28"/>
          <w:szCs w:val="28"/>
          <w:lang w:eastAsia="ru-RU"/>
        </w:rPr>
        <w:t>-19) в пунктах временного размещения населения на территории сельского поселения «Тимшер»,</w:t>
      </w:r>
    </w:p>
    <w:p w:rsidR="00996C1F" w:rsidRDefault="00996C1F" w:rsidP="00996C1F">
      <w:pPr>
        <w:pStyle w:val="a3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согласно приложению.</w:t>
      </w:r>
    </w:p>
    <w:p w:rsidR="00996C1F" w:rsidRDefault="00996C1F" w:rsidP="00996C1F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996C1F" w:rsidRDefault="00996C1F" w:rsidP="00996C1F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96C1F" w:rsidRDefault="00996C1F" w:rsidP="00996C1F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96C1F" w:rsidRDefault="00996C1F" w:rsidP="00996C1F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  сельского поселения  «Тимшер»                                               В.А.Белова</w:t>
      </w:r>
    </w:p>
    <w:p w:rsidR="00996C1F" w:rsidRDefault="00996C1F" w:rsidP="00996C1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96C1F" w:rsidRDefault="00996C1F" w:rsidP="00996C1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96C1F" w:rsidRDefault="00996C1F" w:rsidP="00996C1F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96C1F" w:rsidRDefault="00996C1F" w:rsidP="00996C1F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96C1F" w:rsidRDefault="00996C1F" w:rsidP="00996C1F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96C1F" w:rsidRDefault="00996C1F" w:rsidP="00996C1F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</w:t>
      </w:r>
    </w:p>
    <w:p w:rsidR="00996C1F" w:rsidRDefault="00996C1F" w:rsidP="00996C1F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</w:t>
      </w:r>
    </w:p>
    <w:p w:rsidR="00996C1F" w:rsidRDefault="00996C1F" w:rsidP="00996C1F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Утверждаю</w:t>
      </w:r>
    </w:p>
    <w:p w:rsidR="00996C1F" w:rsidRDefault="00996C1F" w:rsidP="00996C1F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Глава сельского поселения «Тимшер»</w:t>
      </w:r>
    </w:p>
    <w:p w:rsidR="00996C1F" w:rsidRDefault="00996C1F" w:rsidP="00996C1F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___________В.А.Белова</w:t>
      </w:r>
    </w:p>
    <w:p w:rsidR="00996C1F" w:rsidRDefault="00996C1F" w:rsidP="00996C1F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23 апреля 2020 года</w:t>
      </w:r>
    </w:p>
    <w:p w:rsidR="00996C1F" w:rsidRDefault="00996C1F" w:rsidP="00996C1F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96C1F" w:rsidRDefault="00996C1F" w:rsidP="00996C1F">
      <w:pPr>
        <w:pStyle w:val="a3"/>
        <w:jc w:val="center"/>
        <w:rPr>
          <w:rFonts w:ascii="Times New Roman" w:hAnsi="Times New Roman"/>
          <w:b/>
          <w:sz w:val="40"/>
          <w:szCs w:val="40"/>
          <w:lang w:eastAsia="ru-RU"/>
        </w:rPr>
      </w:pPr>
      <w:r>
        <w:rPr>
          <w:rFonts w:ascii="Times New Roman" w:hAnsi="Times New Roman"/>
          <w:b/>
          <w:sz w:val="40"/>
          <w:szCs w:val="40"/>
          <w:lang w:eastAsia="ru-RU"/>
        </w:rPr>
        <w:t>Инструкция</w:t>
      </w:r>
    </w:p>
    <w:p w:rsidR="00996C1F" w:rsidRDefault="00996C1F" w:rsidP="00996C1F">
      <w:pPr>
        <w:pStyle w:val="a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по предупреждению распространения новой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коронавирусной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инфекции         (</w:t>
      </w:r>
      <w:r>
        <w:rPr>
          <w:rFonts w:ascii="Times New Roman" w:hAnsi="Times New Roman"/>
          <w:b/>
          <w:sz w:val="28"/>
          <w:szCs w:val="28"/>
          <w:lang w:val="en-US" w:eastAsia="ru-RU"/>
        </w:rPr>
        <w:t>COVID</w:t>
      </w:r>
      <w:r>
        <w:rPr>
          <w:rFonts w:ascii="Times New Roman" w:hAnsi="Times New Roman"/>
          <w:b/>
          <w:sz w:val="28"/>
          <w:szCs w:val="28"/>
          <w:lang w:eastAsia="ru-RU"/>
        </w:rPr>
        <w:t>-19) в пунктах временного размещения населения на территории сельского поселения «Тимшер»</w:t>
      </w:r>
    </w:p>
    <w:p w:rsidR="00996C1F" w:rsidRDefault="00996C1F" w:rsidP="00996C1F">
      <w:pPr>
        <w:pStyle w:val="a3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996C1F" w:rsidRDefault="00996C1F" w:rsidP="00996C1F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1. Общие положения</w:t>
      </w:r>
    </w:p>
    <w:p w:rsidR="00996C1F" w:rsidRDefault="00996C1F" w:rsidP="00996C1F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1.1. Настоящая инструкция определяет порядок действий администрации пунктов временного размещения населения (далее – ПВР), расположенных на территории сельского поселения «Тимшер», по недопущению распространения новой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коронавирусной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инфекции (</w:t>
      </w:r>
      <w:r>
        <w:rPr>
          <w:rFonts w:ascii="Times New Roman" w:hAnsi="Times New Roman"/>
          <w:sz w:val="28"/>
          <w:szCs w:val="28"/>
          <w:lang w:val="en-US" w:eastAsia="ru-RU"/>
        </w:rPr>
        <w:t>COVID</w:t>
      </w:r>
      <w:r>
        <w:rPr>
          <w:rFonts w:ascii="Times New Roman" w:hAnsi="Times New Roman"/>
          <w:sz w:val="28"/>
          <w:szCs w:val="28"/>
          <w:lang w:eastAsia="ru-RU"/>
        </w:rPr>
        <w:t>-19).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1.2. При развертывании ПВР начальник ПВР информирует соответствующее территориальное подразделение Управления Роспотребнадзора по Республике Коми и учреждение здравоохранения Республики Коми о начале работы ПВР (в течени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1 часа с момента получения указания о развертывании ПВР).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1.3.  В ПВР создается не менее чем пятидневный запас дезинфицирующих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дл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я уборки помещений ПВР и обработки рук, запас средств индивидуальной защиты органов дыхания на случай выявления лиц с признаками инфекционного заболевания (маски, респираторы).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96C1F" w:rsidRDefault="00996C1F" w:rsidP="00996C1F">
      <w:pPr>
        <w:pStyle w:val="a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2. Осуществление контроля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санитарно-эпидемиологической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996C1F" w:rsidRDefault="00996C1F" w:rsidP="00996C1F">
      <w:pPr>
        <w:pStyle w:val="a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обстановки в ПВР</w:t>
      </w:r>
    </w:p>
    <w:p w:rsidR="00996C1F" w:rsidRDefault="00996C1F" w:rsidP="00996C1F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2.1. При приеме эвакуированного населения в ПВР осуществляется медицинский контроль за прибывающими, выявление признаков ОРВИ.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С этой целью на входе в ПВР организуется санитарный пропускник. У всех входящих в ПВР обязательно измеряется температура тела, проводиться обработка рук кожными антисептиками, проводиться опрос по наличию жалоб на состояние здоровья.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Прибывающее население информируется о правилах соблюдения в ПВР санитарных норм, правил личной и общественной гигиены (режим регулярного мытья рук с мылом и обработки кожными антисептиками – в течени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всего дня, после каждого посещении туалета).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     2.2. Во время нахождения населения в ПВР не реже двух раз в день (утром и вечером) у каждого человека измеряется температура тела, проводиться опрос по наличию жалоб на состояние здоровья.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2.3. При выявлении лиц с признаками ОРВИ организуется их госпитализация в специализированную медицинскую организацию, информируется территориальное подразделение Роспотребнадзора, администрация муниципального образования муниципального района (городского округа). До прибытия медицинских работников лица с признаками ОРВИ изолируются в отдельном помещении ПВР.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2.4. Запрещается пропуска и нахождение в ПВР посторонних лиц, за исключением представителей служб жизнеобеспечения, экстренного реагирования и органов власти.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96C1F" w:rsidRDefault="00996C1F" w:rsidP="00996C1F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3. Профилактические мероприятия в ПВР</w:t>
      </w:r>
    </w:p>
    <w:p w:rsidR="00996C1F" w:rsidRDefault="00996C1F" w:rsidP="00996C1F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3.1. В ПВР осуществляется (каждые 2-4 часа) ежедневная уборка помещений с применением дезинфицирующих средств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вирулицидного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действия.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Особое внимание уделяется дезинфекция дверных ручек, выключателей, поручений, перил, контактных поверхностей (столов и стульев), мест общего пользования – входные группы, комнаты приема пищи, отдыха, санузлы и т.п.</w:t>
      </w:r>
      <w:proofErr w:type="gramEnd"/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3.2. Обеспечивается регулярное (каждые 2 часа) проветривание помещений ПВР.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3.3. С целью регулярного обеззараживания воздуха в помещениях ПВР рекомендуется применять бактерицидные лампы,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рецикуляторы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воздуха (в соответствии с инструкциями по их применению).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3.4. Особенности приема пищи:</w:t>
      </w:r>
    </w:p>
    <w:p w:rsidR="00996C1F" w:rsidRDefault="00996C1F" w:rsidP="00996C1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при использовании посуды однократного применения обеспечить ее последующий сбор, обеззараживание и уничтожение в установленном порядке.</w:t>
      </w:r>
    </w:p>
    <w:p w:rsidR="005B61A4" w:rsidRDefault="005B61A4"/>
    <w:sectPr w:rsidR="005B61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15E8B"/>
    <w:multiLevelType w:val="hybridMultilevel"/>
    <w:tmpl w:val="0DA615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237"/>
    <w:rsid w:val="005B61A4"/>
    <w:rsid w:val="007512E8"/>
    <w:rsid w:val="00996C1F"/>
    <w:rsid w:val="00FD6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C1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96C1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2">
    <w:name w:val="s2"/>
    <w:basedOn w:val="a0"/>
    <w:rsid w:val="00996C1F"/>
  </w:style>
  <w:style w:type="paragraph" w:styleId="a4">
    <w:name w:val="Balloon Text"/>
    <w:basedOn w:val="a"/>
    <w:link w:val="a5"/>
    <w:uiPriority w:val="99"/>
    <w:semiHidden/>
    <w:unhideWhenUsed/>
    <w:rsid w:val="00996C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96C1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C1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96C1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2">
    <w:name w:val="s2"/>
    <w:basedOn w:val="a0"/>
    <w:rsid w:val="00996C1F"/>
  </w:style>
  <w:style w:type="paragraph" w:styleId="a4">
    <w:name w:val="Balloon Text"/>
    <w:basedOn w:val="a"/>
    <w:link w:val="a5"/>
    <w:uiPriority w:val="99"/>
    <w:semiHidden/>
    <w:unhideWhenUsed/>
    <w:rsid w:val="00996C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96C1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46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975</Words>
  <Characters>5564</Characters>
  <Application>Microsoft Office Word</Application>
  <DocSecurity>0</DocSecurity>
  <Lines>46</Lines>
  <Paragraphs>13</Paragraphs>
  <ScaleCrop>false</ScaleCrop>
  <Company/>
  <LinksUpToDate>false</LinksUpToDate>
  <CharactersWithSpaces>6526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2020-04-23T09:43:00Z</dcterms:created>
  <dcterms:modified xsi:type="dcterms:W3CDTF">2020-04-28T05:55:00Z</dcterms:modified>
</cp:coreProperties>
</file>